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24" w:rsidRPr="00A63BE2" w:rsidRDefault="00552D24" w:rsidP="00A63BE2">
      <w:pPr>
        <w:jc w:val="right"/>
        <w:rPr>
          <w:b/>
          <w:bCs/>
          <w:sz w:val="28"/>
          <w:szCs w:val="28"/>
        </w:rPr>
      </w:pPr>
    </w:p>
    <w:p w:rsidR="00552D24" w:rsidRPr="00A63BE2" w:rsidRDefault="00552D24" w:rsidP="005C5431">
      <w:pPr>
        <w:jc w:val="center"/>
        <w:rPr>
          <w:sz w:val="28"/>
          <w:szCs w:val="28"/>
        </w:rPr>
      </w:pPr>
      <w:r w:rsidRPr="00A63BE2">
        <w:rPr>
          <w:sz w:val="28"/>
          <w:szCs w:val="28"/>
        </w:rPr>
        <w:t xml:space="preserve">СОВЕТ </w:t>
      </w:r>
      <w:r>
        <w:rPr>
          <w:sz w:val="28"/>
          <w:szCs w:val="28"/>
        </w:rPr>
        <w:t>ГЛУШКОВСКОГО</w:t>
      </w:r>
      <w:r w:rsidRPr="00A63BE2">
        <w:rPr>
          <w:sz w:val="28"/>
          <w:szCs w:val="28"/>
        </w:rPr>
        <w:t xml:space="preserve"> СЕЛЬСКОГО ПОСЕЛЕНИЯ</w:t>
      </w:r>
    </w:p>
    <w:p w:rsidR="00552D24" w:rsidRDefault="00552D24" w:rsidP="005C5431">
      <w:pPr>
        <w:jc w:val="center"/>
        <w:rPr>
          <w:b/>
          <w:bCs/>
          <w:sz w:val="32"/>
          <w:szCs w:val="32"/>
        </w:rPr>
      </w:pPr>
    </w:p>
    <w:p w:rsidR="00552D24" w:rsidRPr="00A63BE2" w:rsidRDefault="00552D24" w:rsidP="005C5431">
      <w:pPr>
        <w:jc w:val="center"/>
        <w:rPr>
          <w:sz w:val="32"/>
          <w:szCs w:val="32"/>
        </w:rPr>
      </w:pPr>
      <w:r w:rsidRPr="00A63BE2">
        <w:rPr>
          <w:sz w:val="32"/>
          <w:szCs w:val="32"/>
        </w:rPr>
        <w:t xml:space="preserve">РЕШЕНИЕ </w:t>
      </w:r>
    </w:p>
    <w:p w:rsidR="00552D24" w:rsidRDefault="00552D24" w:rsidP="005C5431">
      <w:pPr>
        <w:jc w:val="center"/>
        <w:rPr>
          <w:sz w:val="28"/>
          <w:szCs w:val="28"/>
        </w:rPr>
      </w:pPr>
    </w:p>
    <w:p w:rsidR="00552D24" w:rsidRDefault="00552D24" w:rsidP="005C5431">
      <w:pPr>
        <w:ind w:left="-180"/>
        <w:rPr>
          <w:sz w:val="28"/>
          <w:szCs w:val="28"/>
        </w:rPr>
      </w:pPr>
      <w:r>
        <w:rPr>
          <w:sz w:val="28"/>
          <w:szCs w:val="28"/>
        </w:rPr>
        <w:t xml:space="preserve">  От 26.01.2021 № 3</w:t>
      </w:r>
      <w:r>
        <w:rPr>
          <w:sz w:val="28"/>
          <w:szCs w:val="28"/>
          <w:u w:val="single"/>
        </w:rPr>
        <w:t xml:space="preserve"> </w:t>
      </w:r>
    </w:p>
    <w:p w:rsidR="00552D24" w:rsidRDefault="00552D24" w:rsidP="005C5431"/>
    <w:p w:rsidR="00552D24" w:rsidRDefault="00552D24" w:rsidP="005C5431"/>
    <w:tbl>
      <w:tblPr>
        <w:tblW w:w="0" w:type="auto"/>
        <w:tblInd w:w="-106" w:type="dxa"/>
        <w:tblLook w:val="00A0"/>
      </w:tblPr>
      <w:tblGrid>
        <w:gridCol w:w="4503"/>
      </w:tblGrid>
      <w:tr w:rsidR="00552D24">
        <w:tc>
          <w:tcPr>
            <w:tcW w:w="4503" w:type="dxa"/>
          </w:tcPr>
          <w:p w:rsidR="00552D24" w:rsidRDefault="00552D24">
            <w:pPr>
              <w:jc w:val="both"/>
              <w:rPr>
                <w:sz w:val="28"/>
                <w:szCs w:val="28"/>
              </w:rPr>
            </w:pPr>
            <w:r>
              <w:rPr>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Глушковском сельском поселении</w:t>
            </w:r>
          </w:p>
        </w:tc>
      </w:tr>
    </w:tbl>
    <w:p w:rsidR="00552D24" w:rsidRDefault="00552D24" w:rsidP="005C5431"/>
    <w:p w:rsidR="00552D24" w:rsidRDefault="00552D24" w:rsidP="005C5431">
      <w:pPr>
        <w:ind w:firstLine="540"/>
        <w:jc w:val="both"/>
        <w:rPr>
          <w:sz w:val="28"/>
          <w:szCs w:val="28"/>
        </w:rPr>
      </w:pPr>
      <w:r>
        <w:rPr>
          <w:sz w:val="28"/>
          <w:szCs w:val="28"/>
        </w:rPr>
        <w:t xml:space="preserve">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Бюджетный кодекс Российской Федерации», Совет Глушковского поселения </w:t>
      </w:r>
    </w:p>
    <w:p w:rsidR="00552D24" w:rsidRDefault="00552D24" w:rsidP="005C5431">
      <w:pPr>
        <w:ind w:left="540"/>
        <w:rPr>
          <w:sz w:val="28"/>
          <w:szCs w:val="28"/>
        </w:rPr>
      </w:pPr>
    </w:p>
    <w:p w:rsidR="00552D24" w:rsidRDefault="00552D24" w:rsidP="00A63BE2">
      <w:pPr>
        <w:rPr>
          <w:sz w:val="28"/>
          <w:szCs w:val="28"/>
        </w:rPr>
      </w:pPr>
      <w:r>
        <w:rPr>
          <w:sz w:val="28"/>
          <w:szCs w:val="28"/>
        </w:rPr>
        <w:t xml:space="preserve">         Решил:</w:t>
      </w:r>
    </w:p>
    <w:p w:rsidR="00552D24" w:rsidRDefault="00552D24" w:rsidP="005C5431">
      <w:pPr>
        <w:ind w:left="540"/>
        <w:jc w:val="center"/>
      </w:pPr>
    </w:p>
    <w:p w:rsidR="00552D24" w:rsidRDefault="00552D24" w:rsidP="005C5431">
      <w:pPr>
        <w:ind w:firstLine="540"/>
        <w:jc w:val="both"/>
        <w:rPr>
          <w:sz w:val="28"/>
          <w:szCs w:val="28"/>
        </w:rPr>
      </w:pPr>
      <w:r>
        <w:rPr>
          <w:sz w:val="28"/>
          <w:szCs w:val="28"/>
        </w:rPr>
        <w:t xml:space="preserve">  1. Утвердить Порядок выдвижения, внесения, обсуждения, рассмотрения инициативных проектов, а также проведения их конкурсного отбора в Глушковском сельском поселении согласно приложению к настоящему решению.</w:t>
      </w:r>
    </w:p>
    <w:p w:rsidR="00552D24" w:rsidRDefault="00552D24" w:rsidP="005C5431">
      <w:pPr>
        <w:tabs>
          <w:tab w:val="num" w:pos="0"/>
        </w:tabs>
        <w:jc w:val="both"/>
        <w:rPr>
          <w:sz w:val="28"/>
          <w:szCs w:val="28"/>
        </w:rPr>
      </w:pPr>
      <w:r>
        <w:rPr>
          <w:sz w:val="28"/>
          <w:szCs w:val="28"/>
        </w:rPr>
        <w:tab/>
        <w:t>2. Определить администрацию Глушковского сельского поселения  уполномоченным органом, ответственным за организацию работы по рассмотрению инициативных проектов, а также проведению их конкурсного отбора в Глушковском сельском поселении.</w:t>
      </w:r>
    </w:p>
    <w:p w:rsidR="00552D24" w:rsidRDefault="00552D24" w:rsidP="005C5431">
      <w:pPr>
        <w:tabs>
          <w:tab w:val="num" w:pos="0"/>
        </w:tabs>
        <w:jc w:val="both"/>
        <w:rPr>
          <w:sz w:val="28"/>
          <w:szCs w:val="28"/>
        </w:rPr>
      </w:pPr>
      <w:r>
        <w:rPr>
          <w:sz w:val="28"/>
          <w:szCs w:val="28"/>
        </w:rPr>
        <w:tab/>
        <w:t>3.  Настоящее решение вступает в силу с 01.02.2021, подлежит официальному опубликованию в  районной газете «Белозерье»  и размещению на официальном сайте Глушковского сельского поселения в информационно-телекоммуникационной сети «Интернет».</w:t>
      </w:r>
    </w:p>
    <w:p w:rsidR="00552D24" w:rsidRDefault="00552D24" w:rsidP="00A63BE2">
      <w:pPr>
        <w:tabs>
          <w:tab w:val="num" w:pos="0"/>
        </w:tabs>
        <w:jc w:val="both"/>
        <w:rPr>
          <w:sz w:val="28"/>
          <w:szCs w:val="28"/>
        </w:rPr>
      </w:pPr>
      <w:r>
        <w:rPr>
          <w:sz w:val="28"/>
          <w:szCs w:val="28"/>
        </w:rPr>
        <w:tab/>
      </w:r>
    </w:p>
    <w:p w:rsidR="00552D24" w:rsidRDefault="00552D24" w:rsidP="00A63BE2">
      <w:pPr>
        <w:tabs>
          <w:tab w:val="num" w:pos="0"/>
        </w:tabs>
        <w:jc w:val="both"/>
        <w:rPr>
          <w:sz w:val="28"/>
          <w:szCs w:val="28"/>
        </w:rPr>
      </w:pPr>
    </w:p>
    <w:p w:rsidR="00552D24" w:rsidRDefault="00552D24" w:rsidP="00A63BE2">
      <w:pPr>
        <w:tabs>
          <w:tab w:val="num" w:pos="0"/>
        </w:tabs>
        <w:jc w:val="both"/>
        <w:rPr>
          <w:sz w:val="28"/>
          <w:szCs w:val="28"/>
        </w:rPr>
      </w:pPr>
    </w:p>
    <w:p w:rsidR="00552D24" w:rsidRDefault="00552D24" w:rsidP="00A63BE2">
      <w:pPr>
        <w:tabs>
          <w:tab w:val="num" w:pos="0"/>
        </w:tabs>
        <w:jc w:val="both"/>
        <w:rPr>
          <w:sz w:val="28"/>
          <w:szCs w:val="28"/>
        </w:rPr>
      </w:pPr>
      <w:r>
        <w:rPr>
          <w:sz w:val="28"/>
          <w:szCs w:val="28"/>
        </w:rPr>
        <w:t xml:space="preserve">Глава Глушковского </w:t>
      </w:r>
    </w:p>
    <w:p w:rsidR="00552D24" w:rsidRDefault="00552D24" w:rsidP="00A63BE2">
      <w:pPr>
        <w:tabs>
          <w:tab w:val="num" w:pos="0"/>
        </w:tabs>
        <w:jc w:val="both"/>
        <w:rPr>
          <w:sz w:val="28"/>
          <w:szCs w:val="28"/>
        </w:rPr>
      </w:pPr>
      <w:r>
        <w:rPr>
          <w:sz w:val="28"/>
          <w:szCs w:val="28"/>
        </w:rPr>
        <w:t>сельского поселения                                                Т.А.Лоншакова</w:t>
      </w:r>
    </w:p>
    <w:p w:rsidR="00552D24" w:rsidRDefault="00552D24" w:rsidP="005C5431">
      <w:pPr>
        <w:jc w:val="both"/>
        <w:rPr>
          <w:sz w:val="28"/>
          <w:szCs w:val="28"/>
        </w:rPr>
      </w:pPr>
    </w:p>
    <w:p w:rsidR="00552D24" w:rsidRDefault="00552D24" w:rsidP="005C5431">
      <w:pPr>
        <w:tabs>
          <w:tab w:val="left" w:pos="3165"/>
          <w:tab w:val="left" w:pos="3299"/>
        </w:tabs>
        <w:ind w:left="5245"/>
        <w:rPr>
          <w:sz w:val="20"/>
          <w:szCs w:val="20"/>
          <w:lang w:eastAsia="en-US"/>
        </w:rPr>
      </w:pPr>
    </w:p>
    <w:p w:rsidR="00552D24" w:rsidRDefault="00552D24" w:rsidP="005C5431">
      <w:pPr>
        <w:tabs>
          <w:tab w:val="left" w:pos="3165"/>
          <w:tab w:val="left" w:pos="3299"/>
        </w:tabs>
        <w:ind w:left="5245"/>
        <w:rPr>
          <w:sz w:val="20"/>
          <w:szCs w:val="20"/>
          <w:lang w:eastAsia="en-US"/>
        </w:rPr>
      </w:pPr>
    </w:p>
    <w:p w:rsidR="00552D24" w:rsidRDefault="00552D24" w:rsidP="005C5431">
      <w:pPr>
        <w:tabs>
          <w:tab w:val="left" w:pos="3165"/>
          <w:tab w:val="left" w:pos="3299"/>
        </w:tabs>
        <w:ind w:left="5245"/>
        <w:rPr>
          <w:sz w:val="20"/>
          <w:szCs w:val="20"/>
          <w:lang w:eastAsia="en-US"/>
        </w:rPr>
      </w:pPr>
    </w:p>
    <w:p w:rsidR="00552D24" w:rsidRDefault="00552D24" w:rsidP="005C5431">
      <w:pPr>
        <w:tabs>
          <w:tab w:val="left" w:pos="3165"/>
          <w:tab w:val="left" w:pos="3299"/>
        </w:tabs>
        <w:ind w:left="5245"/>
        <w:rPr>
          <w:sz w:val="20"/>
          <w:szCs w:val="20"/>
          <w:lang w:eastAsia="en-US"/>
        </w:rPr>
      </w:pPr>
    </w:p>
    <w:p w:rsidR="00552D24" w:rsidRDefault="00552D24" w:rsidP="005C5431">
      <w:pPr>
        <w:tabs>
          <w:tab w:val="left" w:pos="3165"/>
          <w:tab w:val="left" w:pos="3299"/>
        </w:tabs>
        <w:ind w:left="5245"/>
        <w:rPr>
          <w:sz w:val="20"/>
          <w:szCs w:val="20"/>
          <w:lang w:eastAsia="en-US"/>
        </w:rPr>
      </w:pPr>
    </w:p>
    <w:p w:rsidR="00552D24" w:rsidRDefault="00552D24" w:rsidP="005C5431">
      <w:pPr>
        <w:tabs>
          <w:tab w:val="left" w:pos="3165"/>
          <w:tab w:val="left" w:pos="3299"/>
        </w:tabs>
        <w:ind w:left="5245"/>
        <w:rPr>
          <w:sz w:val="20"/>
          <w:szCs w:val="20"/>
          <w:lang w:eastAsia="en-US"/>
        </w:rPr>
      </w:pPr>
    </w:p>
    <w:p w:rsidR="00552D24" w:rsidRDefault="00552D24" w:rsidP="005C5431">
      <w:pPr>
        <w:tabs>
          <w:tab w:val="left" w:pos="3165"/>
          <w:tab w:val="left" w:pos="3299"/>
        </w:tabs>
        <w:ind w:left="5245"/>
        <w:rPr>
          <w:sz w:val="20"/>
          <w:szCs w:val="20"/>
          <w:lang w:eastAsia="en-US"/>
        </w:rPr>
      </w:pPr>
    </w:p>
    <w:p w:rsidR="00552D24" w:rsidRDefault="00552D24" w:rsidP="005C5431">
      <w:pPr>
        <w:tabs>
          <w:tab w:val="left" w:pos="3165"/>
          <w:tab w:val="left" w:pos="3299"/>
        </w:tabs>
        <w:ind w:left="5245"/>
        <w:rPr>
          <w:sz w:val="20"/>
          <w:szCs w:val="20"/>
          <w:lang w:eastAsia="en-US"/>
        </w:rPr>
      </w:pPr>
    </w:p>
    <w:p w:rsidR="00552D24" w:rsidRDefault="00552D24" w:rsidP="005C5431">
      <w:pPr>
        <w:tabs>
          <w:tab w:val="left" w:pos="3165"/>
          <w:tab w:val="left" w:pos="3299"/>
        </w:tabs>
        <w:ind w:left="5245"/>
        <w:rPr>
          <w:sz w:val="20"/>
          <w:szCs w:val="20"/>
          <w:lang w:eastAsia="en-US"/>
        </w:rPr>
      </w:pPr>
    </w:p>
    <w:p w:rsidR="00552D24" w:rsidRDefault="00552D24" w:rsidP="005C5431">
      <w:pPr>
        <w:tabs>
          <w:tab w:val="left" w:pos="3165"/>
          <w:tab w:val="left" w:pos="3299"/>
        </w:tabs>
        <w:ind w:left="5245"/>
        <w:rPr>
          <w:sz w:val="20"/>
          <w:szCs w:val="20"/>
          <w:lang w:eastAsia="en-US"/>
        </w:rPr>
      </w:pPr>
    </w:p>
    <w:p w:rsidR="00552D24" w:rsidRPr="00A63BE2" w:rsidRDefault="00552D24" w:rsidP="005C5431">
      <w:pPr>
        <w:tabs>
          <w:tab w:val="left" w:pos="3165"/>
          <w:tab w:val="left" w:pos="3299"/>
        </w:tabs>
        <w:ind w:left="5245"/>
        <w:rPr>
          <w:lang w:eastAsia="en-US"/>
        </w:rPr>
      </w:pPr>
      <w:bookmarkStart w:id="0" w:name="_GoBack"/>
      <w:bookmarkEnd w:id="0"/>
      <w:r w:rsidRPr="00A63BE2">
        <w:rPr>
          <w:lang w:eastAsia="en-US"/>
        </w:rPr>
        <w:t>Приложение</w:t>
      </w:r>
    </w:p>
    <w:p w:rsidR="00552D24" w:rsidRPr="00A63BE2" w:rsidRDefault="00552D24" w:rsidP="005C5431">
      <w:pPr>
        <w:tabs>
          <w:tab w:val="left" w:pos="3165"/>
          <w:tab w:val="left" w:pos="3299"/>
        </w:tabs>
        <w:ind w:left="5245"/>
        <w:rPr>
          <w:lang w:eastAsia="en-US"/>
        </w:rPr>
      </w:pPr>
      <w:r w:rsidRPr="00A63BE2">
        <w:rPr>
          <w:lang w:eastAsia="en-US"/>
        </w:rPr>
        <w:t xml:space="preserve"> к решению Совета поселения </w:t>
      </w:r>
    </w:p>
    <w:p w:rsidR="00552D24" w:rsidRPr="00A63BE2" w:rsidRDefault="00552D24" w:rsidP="005C5431">
      <w:pPr>
        <w:tabs>
          <w:tab w:val="left" w:pos="3165"/>
          <w:tab w:val="left" w:pos="3299"/>
        </w:tabs>
        <w:ind w:left="5245"/>
        <w:rPr>
          <w:lang w:eastAsia="en-US"/>
        </w:rPr>
      </w:pPr>
      <w:r>
        <w:rPr>
          <w:lang w:eastAsia="en-US"/>
        </w:rPr>
        <w:t>от 26.01.2021 № 3</w:t>
      </w:r>
    </w:p>
    <w:p w:rsidR="00552D24" w:rsidRDefault="00552D24" w:rsidP="005C5431">
      <w:pPr>
        <w:widowControl w:val="0"/>
        <w:autoSpaceDE w:val="0"/>
        <w:autoSpaceDN w:val="0"/>
        <w:ind w:left="5529"/>
        <w:jc w:val="center"/>
        <w:rPr>
          <w:color w:val="000000"/>
          <w:sz w:val="28"/>
          <w:szCs w:val="28"/>
        </w:rPr>
      </w:pPr>
    </w:p>
    <w:p w:rsidR="00552D24" w:rsidRDefault="00552D24" w:rsidP="005C5431">
      <w:pPr>
        <w:widowControl w:val="0"/>
        <w:autoSpaceDE w:val="0"/>
        <w:autoSpaceDN w:val="0"/>
        <w:jc w:val="center"/>
        <w:rPr>
          <w:color w:val="000000"/>
          <w:sz w:val="28"/>
          <w:szCs w:val="28"/>
        </w:rPr>
      </w:pPr>
      <w:r>
        <w:rPr>
          <w:color w:val="000000"/>
          <w:sz w:val="28"/>
          <w:szCs w:val="28"/>
        </w:rPr>
        <w:t>Порядок</w:t>
      </w:r>
    </w:p>
    <w:p w:rsidR="00552D24" w:rsidRDefault="00552D24" w:rsidP="005C5431">
      <w:pPr>
        <w:widowControl w:val="0"/>
        <w:autoSpaceDE w:val="0"/>
        <w:autoSpaceDN w:val="0"/>
        <w:jc w:val="center"/>
        <w:rPr>
          <w:color w:val="000000"/>
          <w:sz w:val="28"/>
          <w:szCs w:val="28"/>
        </w:rPr>
      </w:pPr>
      <w:r>
        <w:rPr>
          <w:color w:val="000000"/>
          <w:sz w:val="28"/>
          <w:szCs w:val="28"/>
        </w:rPr>
        <w:t xml:space="preserve">выдвижения, внесения, обсуждения, рассмотрения инициативных проектов, </w:t>
      </w:r>
    </w:p>
    <w:p w:rsidR="00552D24" w:rsidRDefault="00552D24" w:rsidP="00A63BE2">
      <w:pPr>
        <w:widowControl w:val="0"/>
        <w:autoSpaceDE w:val="0"/>
        <w:autoSpaceDN w:val="0"/>
        <w:jc w:val="center"/>
        <w:rPr>
          <w:color w:val="000000"/>
          <w:sz w:val="28"/>
          <w:szCs w:val="28"/>
        </w:rPr>
      </w:pPr>
      <w:r>
        <w:rPr>
          <w:color w:val="000000"/>
          <w:sz w:val="28"/>
          <w:szCs w:val="28"/>
        </w:rPr>
        <w:t>а также проведения их конкурсного отбора в Глушковском сельском поселении</w:t>
      </w:r>
    </w:p>
    <w:p w:rsidR="00552D24" w:rsidRDefault="00552D24" w:rsidP="005C5431">
      <w:pPr>
        <w:widowControl w:val="0"/>
        <w:autoSpaceDE w:val="0"/>
        <w:autoSpaceDN w:val="0"/>
        <w:jc w:val="center"/>
        <w:outlineLvl w:val="1"/>
        <w:rPr>
          <w:color w:val="000000"/>
          <w:sz w:val="28"/>
          <w:szCs w:val="28"/>
        </w:rPr>
      </w:pPr>
    </w:p>
    <w:p w:rsidR="00552D24" w:rsidRDefault="00552D24" w:rsidP="005C5431">
      <w:pPr>
        <w:widowControl w:val="0"/>
        <w:autoSpaceDE w:val="0"/>
        <w:autoSpaceDN w:val="0"/>
        <w:jc w:val="center"/>
        <w:outlineLvl w:val="1"/>
        <w:rPr>
          <w:color w:val="000000"/>
          <w:sz w:val="28"/>
          <w:szCs w:val="28"/>
        </w:rPr>
      </w:pPr>
      <w:r>
        <w:rPr>
          <w:color w:val="000000"/>
          <w:sz w:val="28"/>
          <w:szCs w:val="28"/>
        </w:rPr>
        <w:t>Раздел 1. Общие положения</w:t>
      </w:r>
    </w:p>
    <w:p w:rsidR="00552D24" w:rsidRDefault="00552D24" w:rsidP="005C5431">
      <w:pPr>
        <w:widowControl w:val="0"/>
        <w:autoSpaceDE w:val="0"/>
        <w:autoSpaceDN w:val="0"/>
        <w:jc w:val="center"/>
        <w:outlineLvl w:val="1"/>
        <w:rPr>
          <w:color w:val="000000"/>
          <w:sz w:val="28"/>
          <w:szCs w:val="28"/>
        </w:rPr>
      </w:pP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1. Настоящий </w:t>
      </w:r>
      <w:r>
        <w:rPr>
          <w:color w:val="000000"/>
          <w:sz w:val="28"/>
          <w:szCs w:val="28"/>
        </w:rPr>
        <w:t xml:space="preserve">Порядок </w:t>
      </w:r>
      <w:r>
        <w:rPr>
          <w:color w:val="000000"/>
          <w:sz w:val="28"/>
          <w:szCs w:val="28"/>
          <w:lang w:eastAsia="en-US"/>
        </w:rPr>
        <w:t>выдвижения, внесения, обсуждения, рассмотрения инициативных проектов, а также проведения их конкурсного отбора в Глушковском сельском поселении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Глушковском сельском поселении(далее-поселения).</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2. Основные понятия, используемые для целей настоящего Порядка:</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Глушковского сельского поселения мероприятий, имеющих приоритетное значение для жителей Глушковского сельского поселения, по решению вопросов местного значения или иных вопросов, право решения, которых предоставлено органам местного самоуправления Глушковского сельского поселения.</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Порядок определения части территории Глушковского сельского поселения, на которой могут реализовываться инициативные проекты, устанавливается решением Совета Глушковского сельского поселения;</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Глушковского сельского поселения в целях реализации конкретных инициативных проектов;</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3) Согласительная комиссия – постоянно действующий коллегиальный орган администрации Глушковского сельского поселения, созданный в целях проведения конкурсного отбора инициативных проектов;</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5) уполномоченный орган – администрация Глушковского сельского поселения, ответственный за организацию работы по рассмотрению инициативных проектов, а также проведению их конкурсного отбора в Глушковском сельском поселении;</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поселении (далее – участники инициативной деятельности):</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Согласительная комиссия;</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инициаторы проекта;</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уполномоченный орган;</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заместитель Главы  Глушковского сельского поселения;</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Совет Глушковского сельского поселения.</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p>
    <w:p w:rsidR="00552D24" w:rsidRDefault="00552D24" w:rsidP="005C5431">
      <w:pPr>
        <w:tabs>
          <w:tab w:val="left" w:pos="0"/>
        </w:tabs>
        <w:autoSpaceDE w:val="0"/>
        <w:autoSpaceDN w:val="0"/>
        <w:adjustRightInd w:val="0"/>
        <w:ind w:firstLine="709"/>
        <w:jc w:val="center"/>
        <w:rPr>
          <w:color w:val="000000"/>
          <w:sz w:val="28"/>
          <w:szCs w:val="28"/>
          <w:lang w:eastAsia="en-US"/>
        </w:rPr>
      </w:pPr>
      <w:r>
        <w:rPr>
          <w:color w:val="000000"/>
          <w:sz w:val="28"/>
          <w:szCs w:val="28"/>
          <w:lang w:eastAsia="en-US"/>
        </w:rPr>
        <w:t>Раздел 2. Порядок выдвижения инициативных проектов</w:t>
      </w:r>
    </w:p>
    <w:p w:rsidR="00552D24" w:rsidRDefault="00552D24" w:rsidP="005C5431">
      <w:pPr>
        <w:tabs>
          <w:tab w:val="left" w:pos="0"/>
        </w:tabs>
        <w:autoSpaceDE w:val="0"/>
        <w:autoSpaceDN w:val="0"/>
        <w:adjustRightInd w:val="0"/>
        <w:ind w:firstLine="709"/>
        <w:jc w:val="center"/>
        <w:rPr>
          <w:color w:val="000000"/>
          <w:sz w:val="28"/>
          <w:szCs w:val="28"/>
          <w:lang w:eastAsia="en-US"/>
        </w:rPr>
      </w:pPr>
    </w:p>
    <w:p w:rsidR="00552D24" w:rsidRDefault="00552D24" w:rsidP="005C5431">
      <w:pPr>
        <w:tabs>
          <w:tab w:val="left" w:pos="0"/>
        </w:tabs>
        <w:autoSpaceDE w:val="0"/>
        <w:autoSpaceDN w:val="0"/>
        <w:adjustRightInd w:val="0"/>
        <w:ind w:firstLine="709"/>
        <w:jc w:val="both"/>
        <w:rPr>
          <w:color w:val="000000"/>
          <w:sz w:val="28"/>
          <w:szCs w:val="28"/>
          <w:lang w:eastAsia="en-US"/>
        </w:rPr>
      </w:pPr>
      <w:r>
        <w:rPr>
          <w:color w:val="000000"/>
          <w:sz w:val="28"/>
          <w:szCs w:val="28"/>
          <w:lang w:eastAsia="en-US"/>
        </w:rPr>
        <w:t>1. Выдвижение инициативных проектов осуществляется инициаторами проектов.</w:t>
      </w:r>
    </w:p>
    <w:p w:rsidR="00552D24" w:rsidRDefault="00552D24" w:rsidP="005C5431">
      <w:pPr>
        <w:tabs>
          <w:tab w:val="left" w:pos="0"/>
        </w:tabs>
        <w:autoSpaceDE w:val="0"/>
        <w:autoSpaceDN w:val="0"/>
        <w:adjustRightInd w:val="0"/>
        <w:ind w:firstLine="709"/>
        <w:jc w:val="both"/>
        <w:rPr>
          <w:color w:val="000000"/>
          <w:sz w:val="28"/>
          <w:szCs w:val="28"/>
          <w:lang w:eastAsia="en-US"/>
        </w:rPr>
      </w:pPr>
      <w:r>
        <w:rPr>
          <w:color w:val="000000"/>
          <w:sz w:val="28"/>
          <w:szCs w:val="28"/>
          <w:lang w:eastAsia="en-US"/>
        </w:rPr>
        <w:t>2. Инициаторами проектов могут выступать:</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инициативные группы численностью не менее трёх граждан, достигших шестнадцатилетнего возраста и проживающих на территории Глушковского сельского поселения; </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органы территориального общественного самоуправления, осуществляющие свою деятельность на территории поселения;</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индивидуальные предприниматели, осуществляющие свою деятельность на территории  поселения;</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юридические лица, осуществляющие свою деятельность на территории поселения, в том числе социально-ориентированные некоммерческие организации (далее - СОНКО).</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4. Инициативные проекты, предлагаемые (планируемые) к реализации в очередном финансовом году, могут быть </w:t>
      </w:r>
      <w:bookmarkStart w:id="1" w:name="_Hlk47470628"/>
      <w:r>
        <w:rPr>
          <w:color w:val="000000"/>
          <w:sz w:val="28"/>
          <w:szCs w:val="28"/>
          <w:lang w:eastAsia="en-US"/>
        </w:rPr>
        <w:t xml:space="preserve">выдвинуты инициаторами проектов в </w:t>
      </w:r>
      <w:bookmarkEnd w:id="1"/>
      <w:r>
        <w:rPr>
          <w:color w:val="000000"/>
          <w:sz w:val="28"/>
          <w:szCs w:val="28"/>
          <w:lang w:eastAsia="en-US"/>
        </w:rPr>
        <w:t>текущем финансовом году.</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 xml:space="preserve"> </w:t>
      </w:r>
    </w:p>
    <w:p w:rsidR="00552D24" w:rsidRDefault="00552D24" w:rsidP="005C5431">
      <w:pPr>
        <w:tabs>
          <w:tab w:val="left" w:pos="0"/>
          <w:tab w:val="left" w:pos="1134"/>
        </w:tabs>
        <w:autoSpaceDE w:val="0"/>
        <w:autoSpaceDN w:val="0"/>
        <w:adjustRightInd w:val="0"/>
        <w:ind w:firstLine="709"/>
        <w:jc w:val="center"/>
        <w:rPr>
          <w:color w:val="000000"/>
          <w:sz w:val="28"/>
          <w:szCs w:val="28"/>
          <w:lang w:eastAsia="en-US"/>
        </w:rPr>
      </w:pPr>
      <w:r>
        <w:rPr>
          <w:color w:val="000000"/>
          <w:sz w:val="28"/>
          <w:szCs w:val="28"/>
          <w:lang w:eastAsia="en-US"/>
        </w:rPr>
        <w:t>Раздел 3. Порядок обсуждения инициативных проектов</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1.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r>
        <w:rPr>
          <w:color w:val="000000"/>
          <w:sz w:val="28"/>
          <w:szCs w:val="28"/>
          <w:lang w:eastAsia="en-US"/>
        </w:rPr>
        <w:t>Выявление мнения граждан по вопросу о поддержке инициативного проекта может проводится путём опроса граждан, сбора их подписей.</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Глушковского сельского поселения, а также решениями Совета Глушковского сельского поселения.</w:t>
      </w:r>
    </w:p>
    <w:p w:rsidR="00552D24" w:rsidRDefault="00552D24" w:rsidP="005C5431">
      <w:pPr>
        <w:tabs>
          <w:tab w:val="left" w:pos="709"/>
        </w:tabs>
        <w:autoSpaceDE w:val="0"/>
        <w:autoSpaceDN w:val="0"/>
        <w:adjustRightInd w:val="0"/>
        <w:ind w:firstLine="709"/>
        <w:jc w:val="both"/>
        <w:rPr>
          <w:color w:val="000000"/>
          <w:sz w:val="28"/>
          <w:szCs w:val="28"/>
          <w:lang w:eastAsia="en-US"/>
        </w:rPr>
      </w:pPr>
    </w:p>
    <w:p w:rsidR="00552D24" w:rsidRDefault="00552D24" w:rsidP="005C5431">
      <w:pPr>
        <w:tabs>
          <w:tab w:val="left" w:pos="709"/>
        </w:tabs>
        <w:autoSpaceDE w:val="0"/>
        <w:autoSpaceDN w:val="0"/>
        <w:adjustRightInd w:val="0"/>
        <w:ind w:firstLine="709"/>
        <w:jc w:val="center"/>
        <w:rPr>
          <w:color w:val="000000"/>
          <w:sz w:val="28"/>
          <w:szCs w:val="28"/>
          <w:lang w:eastAsia="en-US"/>
        </w:rPr>
      </w:pPr>
      <w:r>
        <w:rPr>
          <w:color w:val="000000"/>
          <w:sz w:val="28"/>
          <w:szCs w:val="28"/>
          <w:lang w:eastAsia="en-US"/>
        </w:rPr>
        <w:t>Раздел 4. Порядок внесения инициативных проектов</w:t>
      </w:r>
    </w:p>
    <w:p w:rsidR="00552D24" w:rsidRDefault="00552D24" w:rsidP="005C5431">
      <w:pPr>
        <w:tabs>
          <w:tab w:val="left" w:pos="709"/>
        </w:tabs>
        <w:autoSpaceDE w:val="0"/>
        <w:autoSpaceDN w:val="0"/>
        <w:adjustRightInd w:val="0"/>
        <w:ind w:firstLine="709"/>
        <w:jc w:val="center"/>
        <w:rPr>
          <w:color w:val="000000"/>
          <w:sz w:val="28"/>
          <w:szCs w:val="28"/>
          <w:lang w:eastAsia="en-US"/>
        </w:rPr>
      </w:pP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поселения.</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 xml:space="preserve">2.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rsidR="00552D24" w:rsidRDefault="00552D24" w:rsidP="005C5431">
      <w:pPr>
        <w:tabs>
          <w:tab w:val="left" w:pos="0"/>
        </w:tabs>
        <w:autoSpaceDE w:val="0"/>
        <w:autoSpaceDN w:val="0"/>
        <w:adjustRightInd w:val="0"/>
        <w:ind w:firstLine="709"/>
        <w:jc w:val="both"/>
        <w:rPr>
          <w:color w:val="000000"/>
          <w:sz w:val="28"/>
          <w:szCs w:val="28"/>
          <w:lang w:eastAsia="en-US"/>
        </w:rPr>
      </w:pPr>
      <w:r>
        <w:rPr>
          <w:color w:val="000000"/>
          <w:sz w:val="28"/>
          <w:szCs w:val="28"/>
          <w:lang w:eastAsia="en-US"/>
        </w:rPr>
        <w:t xml:space="preserve">3.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552D24" w:rsidRDefault="00552D24" w:rsidP="005C5431">
      <w:pPr>
        <w:tabs>
          <w:tab w:val="left" w:pos="0"/>
        </w:tabs>
        <w:autoSpaceDE w:val="0"/>
        <w:autoSpaceDN w:val="0"/>
        <w:adjustRightInd w:val="0"/>
        <w:ind w:firstLine="709"/>
        <w:jc w:val="both"/>
        <w:rPr>
          <w:color w:val="000000"/>
          <w:sz w:val="28"/>
          <w:szCs w:val="28"/>
          <w:lang w:eastAsia="en-US"/>
        </w:rPr>
      </w:pPr>
      <w:r>
        <w:rPr>
          <w:color w:val="000000"/>
          <w:sz w:val="28"/>
          <w:szCs w:val="28"/>
          <w:lang w:eastAsia="en-US"/>
        </w:rPr>
        <w:t xml:space="preserve">Свои замечания и предложения вправе направлять жители поселения, достигшие шестнадцатилетнего возраста. </w:t>
      </w:r>
    </w:p>
    <w:p w:rsidR="00552D24" w:rsidRDefault="00552D24" w:rsidP="005C5431">
      <w:pPr>
        <w:tabs>
          <w:tab w:val="left" w:pos="0"/>
          <w:tab w:val="left" w:pos="1134"/>
        </w:tabs>
        <w:autoSpaceDE w:val="0"/>
        <w:autoSpaceDN w:val="0"/>
        <w:adjustRightInd w:val="0"/>
        <w:ind w:firstLine="709"/>
        <w:jc w:val="both"/>
        <w:rPr>
          <w:color w:val="000000"/>
          <w:sz w:val="28"/>
          <w:szCs w:val="28"/>
          <w:lang w:eastAsia="en-US"/>
        </w:rPr>
      </w:pPr>
    </w:p>
    <w:p w:rsidR="00552D24" w:rsidRDefault="00552D24" w:rsidP="005C5431">
      <w:pPr>
        <w:tabs>
          <w:tab w:val="left" w:pos="0"/>
        </w:tabs>
        <w:autoSpaceDE w:val="0"/>
        <w:autoSpaceDN w:val="0"/>
        <w:adjustRightInd w:val="0"/>
        <w:ind w:firstLine="709"/>
        <w:jc w:val="center"/>
        <w:rPr>
          <w:color w:val="000000"/>
          <w:sz w:val="28"/>
          <w:szCs w:val="28"/>
          <w:lang w:eastAsia="en-US"/>
        </w:rPr>
      </w:pPr>
      <w:r>
        <w:rPr>
          <w:color w:val="000000"/>
          <w:sz w:val="28"/>
          <w:szCs w:val="28"/>
          <w:lang w:eastAsia="en-US"/>
        </w:rPr>
        <w:t>Раздел 5. Порядок рассмотрения инициативных проектов</w:t>
      </w:r>
    </w:p>
    <w:p w:rsidR="00552D24" w:rsidRDefault="00552D24" w:rsidP="005C5431">
      <w:pPr>
        <w:tabs>
          <w:tab w:val="left" w:pos="0"/>
        </w:tabs>
        <w:autoSpaceDE w:val="0"/>
        <w:autoSpaceDN w:val="0"/>
        <w:adjustRightInd w:val="0"/>
        <w:ind w:firstLine="709"/>
        <w:jc w:val="center"/>
        <w:rPr>
          <w:color w:val="000000"/>
          <w:sz w:val="28"/>
          <w:szCs w:val="28"/>
          <w:lang w:eastAsia="en-US"/>
        </w:rPr>
      </w:pP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rPr>
        <w:t xml:space="preserve">1. Инициативный проект, внесённый в администрацию  поселения, подлежит обязательному рассмотрению в течение 30 дней со дня его внесения </w:t>
      </w:r>
      <w:r>
        <w:rPr>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rsidR="00552D24" w:rsidRDefault="00552D24" w:rsidP="005C5431">
      <w:pPr>
        <w:tabs>
          <w:tab w:val="left" w:pos="709"/>
        </w:tabs>
        <w:autoSpaceDE w:val="0"/>
        <w:autoSpaceDN w:val="0"/>
        <w:adjustRightInd w:val="0"/>
        <w:ind w:firstLine="709"/>
        <w:jc w:val="both"/>
        <w:rPr>
          <w:color w:val="000000"/>
          <w:sz w:val="28"/>
          <w:szCs w:val="28"/>
        </w:rPr>
      </w:pPr>
      <w:r>
        <w:rPr>
          <w:color w:val="000000"/>
          <w:sz w:val="28"/>
          <w:szCs w:val="28"/>
        </w:rPr>
        <w:t>2.  Инициативные проекты в течение трёх рабочих дней со дня их внесения в администрацию поселения направляются уполномоченным органом в адрес отраслевых (функциональным) органов администрации Глушковского сельского поселения, курирующих направления деятельности, которым соответствует внесенный инициативный проект.</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rPr>
        <w:t xml:space="preserve">3. </w:t>
      </w:r>
      <w:r w:rsidRPr="009B0EAF">
        <w:rPr>
          <w:i/>
          <w:iCs/>
          <w:color w:val="000000"/>
          <w:sz w:val="28"/>
          <w:szCs w:val="28"/>
        </w:rPr>
        <w:t xml:space="preserve">Заместитель Главы  </w:t>
      </w:r>
      <w:r>
        <w:rPr>
          <w:i/>
          <w:iCs/>
          <w:color w:val="000000"/>
          <w:sz w:val="28"/>
          <w:szCs w:val="28"/>
        </w:rPr>
        <w:t>Глушковского</w:t>
      </w:r>
      <w:r w:rsidRPr="009B0EAF">
        <w:rPr>
          <w:i/>
          <w:iCs/>
          <w:color w:val="000000"/>
          <w:sz w:val="28"/>
          <w:szCs w:val="28"/>
        </w:rPr>
        <w:t xml:space="preserve"> сельского поселения</w:t>
      </w:r>
      <w:r>
        <w:rPr>
          <w:color w:val="000000"/>
          <w:sz w:val="28"/>
          <w:szCs w:val="28"/>
        </w:rPr>
        <w:t>, курирующий направление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Pr>
          <w:color w:val="000000"/>
          <w:sz w:val="28"/>
          <w:szCs w:val="28"/>
          <w:lang w:eastAsia="en-US"/>
        </w:rPr>
        <w:t>.</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заместителю Главы Глушковского сельского поселения, курирующему направления деятельности, которым соответствует внесенный инициативный проект</w:t>
      </w:r>
      <w:r>
        <w:rPr>
          <w:color w:val="000000"/>
          <w:sz w:val="28"/>
          <w:szCs w:val="28"/>
        </w:rPr>
        <w:t>.</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 xml:space="preserve">4.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5. К конкурсному отбору не допускаются инициативные проекты, в случаях, указанных в подпунктах 1-5 пункта 7 настоящего раздела.</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6. Администрация поселения по результатам рассмотрения инициативного проекта принимает одно из следующих решений:</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 Администрация поселения принимает решение об отказе в поддержке инициативного проекта в одном из следующих случаев:</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 несоблюдение установленного порядка внесения инициативного проекта и его рассмотрения;</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Глушковского сельского поселения;</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5) наличие возможности решения описанной в инициативном проекте проблемы более эффективным способом;</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6) признание инициативного проекта не прошедшим конкурсный отбор.</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 Администрация  поселения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9. Порядок взаимодействия участников инициативной деятельности по вопросам, связанным с рассмотрением инициативных проектов администрацией поселения, утверждается администрацией поселения.</w:t>
      </w:r>
    </w:p>
    <w:p w:rsidR="00552D24" w:rsidRDefault="00552D24" w:rsidP="005C5431">
      <w:pPr>
        <w:tabs>
          <w:tab w:val="left" w:pos="0"/>
        </w:tabs>
        <w:autoSpaceDE w:val="0"/>
        <w:autoSpaceDN w:val="0"/>
        <w:adjustRightInd w:val="0"/>
        <w:ind w:firstLine="709"/>
        <w:jc w:val="both"/>
        <w:rPr>
          <w:color w:val="000000"/>
          <w:sz w:val="28"/>
          <w:szCs w:val="28"/>
          <w:lang w:eastAsia="en-US"/>
        </w:rPr>
      </w:pPr>
    </w:p>
    <w:p w:rsidR="00552D24" w:rsidRDefault="00552D24" w:rsidP="005C5431">
      <w:pPr>
        <w:tabs>
          <w:tab w:val="left" w:pos="709"/>
        </w:tabs>
        <w:autoSpaceDE w:val="0"/>
        <w:autoSpaceDN w:val="0"/>
        <w:adjustRightInd w:val="0"/>
        <w:ind w:firstLine="709"/>
        <w:jc w:val="center"/>
        <w:rPr>
          <w:color w:val="000000"/>
          <w:sz w:val="28"/>
          <w:szCs w:val="28"/>
          <w:lang w:eastAsia="en-US"/>
        </w:rPr>
      </w:pPr>
      <w:r>
        <w:rPr>
          <w:color w:val="000000"/>
          <w:sz w:val="28"/>
          <w:szCs w:val="28"/>
          <w:lang w:eastAsia="en-US"/>
        </w:rPr>
        <w:t>Раздел 6. Порядок рассмотрения инициативных проектов Согласительной комиссией и проведения конкурсного отбора</w:t>
      </w:r>
    </w:p>
    <w:p w:rsidR="00552D24" w:rsidRDefault="00552D24" w:rsidP="005C5431">
      <w:pPr>
        <w:tabs>
          <w:tab w:val="left" w:pos="709"/>
        </w:tabs>
        <w:autoSpaceDE w:val="0"/>
        <w:autoSpaceDN w:val="0"/>
        <w:adjustRightInd w:val="0"/>
        <w:ind w:firstLine="709"/>
        <w:jc w:val="center"/>
        <w:rPr>
          <w:color w:val="000000"/>
          <w:sz w:val="28"/>
          <w:szCs w:val="28"/>
          <w:lang w:eastAsia="en-US"/>
        </w:rPr>
      </w:pPr>
      <w:r>
        <w:rPr>
          <w:color w:val="000000"/>
          <w:sz w:val="28"/>
          <w:szCs w:val="28"/>
          <w:lang w:eastAsia="en-US"/>
        </w:rPr>
        <w:t xml:space="preserve"> </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2. Состав Согласительной комиссии утверждается постановлением администрации   поселения.</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52D24" w:rsidRDefault="00552D24" w:rsidP="005C5431">
      <w:pPr>
        <w:tabs>
          <w:tab w:val="left" w:pos="709"/>
        </w:tabs>
        <w:autoSpaceDE w:val="0"/>
        <w:autoSpaceDN w:val="0"/>
        <w:adjustRightInd w:val="0"/>
        <w:ind w:right="-1" w:firstLine="567"/>
        <w:jc w:val="both"/>
        <w:rPr>
          <w:color w:val="000000"/>
          <w:sz w:val="28"/>
          <w:szCs w:val="28"/>
          <w:lang w:eastAsia="en-US"/>
        </w:rPr>
      </w:pPr>
      <w:r>
        <w:rPr>
          <w:color w:val="000000"/>
          <w:sz w:val="28"/>
          <w:szCs w:val="28"/>
          <w:lang w:eastAsia="en-US"/>
        </w:rPr>
        <w:t>4. Согласительная комиссия по результатам рассмотрения инициативного проекта принимает одно из следующих решений:</w:t>
      </w:r>
    </w:p>
    <w:p w:rsidR="00552D24" w:rsidRDefault="00552D24" w:rsidP="005C5431">
      <w:pPr>
        <w:tabs>
          <w:tab w:val="left" w:pos="709"/>
        </w:tabs>
        <w:autoSpaceDE w:val="0"/>
        <w:autoSpaceDN w:val="0"/>
        <w:adjustRightInd w:val="0"/>
        <w:ind w:right="-1" w:firstLine="567"/>
        <w:jc w:val="both"/>
        <w:rPr>
          <w:color w:val="000000"/>
          <w:sz w:val="28"/>
          <w:szCs w:val="28"/>
          <w:lang w:eastAsia="en-US"/>
        </w:rPr>
      </w:pPr>
      <w:r>
        <w:rPr>
          <w:color w:val="000000"/>
          <w:sz w:val="28"/>
          <w:szCs w:val="28"/>
          <w:lang w:eastAsia="en-US"/>
        </w:rPr>
        <w:t xml:space="preserve">признать инициативный проект прошедшим конкурсный; </w:t>
      </w:r>
    </w:p>
    <w:p w:rsidR="00552D24" w:rsidRDefault="00552D24" w:rsidP="005C5431">
      <w:pPr>
        <w:tabs>
          <w:tab w:val="left" w:pos="709"/>
        </w:tabs>
        <w:autoSpaceDE w:val="0"/>
        <w:autoSpaceDN w:val="0"/>
        <w:adjustRightInd w:val="0"/>
        <w:ind w:right="-1" w:firstLine="567"/>
        <w:jc w:val="both"/>
        <w:rPr>
          <w:color w:val="000000"/>
          <w:sz w:val="28"/>
          <w:szCs w:val="28"/>
          <w:lang w:eastAsia="en-US"/>
        </w:rPr>
      </w:pPr>
      <w:r>
        <w:rPr>
          <w:color w:val="000000"/>
          <w:sz w:val="28"/>
          <w:szCs w:val="28"/>
          <w:lang w:eastAsia="en-US"/>
        </w:rPr>
        <w:t>признать инициативный проект не прошедшим конкурсный отбор.</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5. Решение Согласительной комиссией принимается по каждому представленному инициативному проекту.</w:t>
      </w:r>
    </w:p>
    <w:p w:rsidR="00552D24" w:rsidRDefault="00552D24" w:rsidP="005C5431">
      <w:pPr>
        <w:tabs>
          <w:tab w:val="left" w:pos="709"/>
        </w:tabs>
        <w:autoSpaceDE w:val="0"/>
        <w:autoSpaceDN w:val="0"/>
        <w:adjustRightInd w:val="0"/>
        <w:ind w:firstLine="709"/>
        <w:jc w:val="both"/>
        <w:rPr>
          <w:color w:val="000000"/>
          <w:sz w:val="28"/>
          <w:szCs w:val="28"/>
          <w:lang w:eastAsia="en-US"/>
        </w:rPr>
      </w:pPr>
    </w:p>
    <w:p w:rsidR="00552D24" w:rsidRDefault="00552D24" w:rsidP="005C5431">
      <w:pPr>
        <w:tabs>
          <w:tab w:val="left" w:pos="709"/>
        </w:tabs>
        <w:autoSpaceDE w:val="0"/>
        <w:autoSpaceDN w:val="0"/>
        <w:adjustRightInd w:val="0"/>
        <w:ind w:firstLine="709"/>
        <w:jc w:val="center"/>
        <w:rPr>
          <w:color w:val="000000"/>
          <w:sz w:val="28"/>
          <w:szCs w:val="28"/>
          <w:lang w:eastAsia="en-US"/>
        </w:rPr>
      </w:pPr>
      <w:r>
        <w:rPr>
          <w:color w:val="000000"/>
          <w:sz w:val="28"/>
          <w:szCs w:val="28"/>
          <w:lang w:eastAsia="en-US"/>
        </w:rPr>
        <w:t>Раздел 7. Методика и критерии оценки инициативных проектов</w:t>
      </w:r>
    </w:p>
    <w:p w:rsidR="00552D24" w:rsidRDefault="00552D24" w:rsidP="005C5431">
      <w:pPr>
        <w:tabs>
          <w:tab w:val="left" w:pos="709"/>
        </w:tabs>
        <w:autoSpaceDE w:val="0"/>
        <w:autoSpaceDN w:val="0"/>
        <w:adjustRightInd w:val="0"/>
        <w:ind w:firstLine="709"/>
        <w:jc w:val="both"/>
        <w:rPr>
          <w:color w:val="000000"/>
          <w:sz w:val="28"/>
          <w:szCs w:val="28"/>
          <w:lang w:eastAsia="en-US"/>
        </w:rPr>
      </w:pP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2. Перечень критериев оценки инициативных проектов и их балльное значение устанавливается приложением 2 к настоящему Порядку.</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3. Оценка инициативного проекта осуществляется отдельно по каждому инициативному проекту.</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4. Оценка инициативного проекта по каждому критерию определяется в баллах.</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5. Максимальная итоговая оценка инициативного проекта составляет 100 баллов, минимальная 0.</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6. Прошедшими конкурсный отбор считаются инициативные проекты, которые по результатам итоговой оценки набрали 50 и более баллов.</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 xml:space="preserve">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поселения возможна в пределах объёмов бюджетных ассигнований, предусмотренных в бюджете  поселения. </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 Итоговая оценка инициативного проекта рассчитывается по следующей формуле:</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Ик = (П(ПКОкi)) х (∑(Ркg)),</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где:</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ki - множество критериев, входящих группу «Общие критерии», указанные в приложении 2 к настоящему Порядку.</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Каждый из критериев ki может принимать значение 0 или 1;</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кg - множество критериев, входящих группу «Рейтинговые критерии», указанные в приложении 2 к настоящему Порядку;</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∑(Ркg) - сумма баллов, присвоенных инициативному проекту по каждому из критериев, входящих в группу «Критерии прохождения конкурсного отбора».</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552D24" w:rsidRDefault="00552D24" w:rsidP="005C5431">
      <w:pPr>
        <w:tabs>
          <w:tab w:val="left" w:pos="709"/>
        </w:tabs>
        <w:autoSpaceDE w:val="0"/>
        <w:autoSpaceDN w:val="0"/>
        <w:adjustRightInd w:val="0"/>
        <w:ind w:firstLine="709"/>
        <w:jc w:val="both"/>
        <w:rPr>
          <w:color w:val="000000"/>
          <w:sz w:val="28"/>
          <w:szCs w:val="28"/>
          <w:lang w:eastAsia="en-US"/>
        </w:rPr>
      </w:pPr>
    </w:p>
    <w:p w:rsidR="00552D24" w:rsidRDefault="00552D24" w:rsidP="005C5431">
      <w:pPr>
        <w:ind w:firstLine="709"/>
        <w:jc w:val="center"/>
        <w:rPr>
          <w:color w:val="000000"/>
          <w:sz w:val="28"/>
          <w:szCs w:val="28"/>
          <w:lang w:eastAsia="en-US"/>
        </w:rPr>
      </w:pPr>
      <w:r>
        <w:rPr>
          <w:color w:val="000000"/>
          <w:sz w:val="28"/>
          <w:szCs w:val="28"/>
          <w:lang w:eastAsia="en-US"/>
        </w:rPr>
        <w:t>Раздел 8. Порядок формирования и деятельности Согласительной комиссии</w:t>
      </w:r>
    </w:p>
    <w:p w:rsidR="00552D24" w:rsidRDefault="00552D24" w:rsidP="005C5431">
      <w:pPr>
        <w:ind w:firstLine="709"/>
        <w:jc w:val="both"/>
        <w:rPr>
          <w:color w:val="000000"/>
          <w:sz w:val="28"/>
          <w:szCs w:val="28"/>
          <w:lang w:eastAsia="en-US"/>
        </w:rPr>
      </w:pPr>
    </w:p>
    <w:p w:rsidR="00552D24" w:rsidRDefault="00552D24" w:rsidP="005C5431">
      <w:pPr>
        <w:ind w:firstLine="709"/>
        <w:jc w:val="both"/>
        <w:rPr>
          <w:color w:val="000000"/>
          <w:sz w:val="28"/>
          <w:szCs w:val="28"/>
          <w:lang w:eastAsia="en-US"/>
        </w:rPr>
      </w:pPr>
      <w:r>
        <w:rPr>
          <w:color w:val="000000"/>
          <w:sz w:val="28"/>
          <w:szCs w:val="28"/>
        </w:rPr>
        <w:t>1.</w:t>
      </w:r>
      <w:r>
        <w:rPr>
          <w:color w:val="000000"/>
          <w:sz w:val="28"/>
          <w:szCs w:val="28"/>
          <w:lang w:eastAsia="en-US"/>
        </w:rPr>
        <w:t xml:space="preserve"> Состав Согласительной комиссии формируется администрацией поселения. При этом половина от общего числа членов Согласительной комиссии должна быть назначена на основе предложений Совета Глушковского сельского поселения.</w:t>
      </w:r>
    </w:p>
    <w:p w:rsidR="00552D24" w:rsidRDefault="00552D24" w:rsidP="005C5431">
      <w:pPr>
        <w:ind w:firstLine="709"/>
        <w:jc w:val="both"/>
        <w:rPr>
          <w:color w:val="000000"/>
          <w:sz w:val="28"/>
          <w:szCs w:val="28"/>
        </w:rPr>
      </w:pPr>
      <w:r>
        <w:rPr>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rsidR="00552D24" w:rsidRDefault="00552D24" w:rsidP="005C5431">
      <w:pPr>
        <w:ind w:firstLine="709"/>
        <w:jc w:val="both"/>
        <w:rPr>
          <w:color w:val="000000"/>
          <w:sz w:val="28"/>
          <w:szCs w:val="28"/>
        </w:rPr>
      </w:pPr>
      <w:r>
        <w:rPr>
          <w:color w:val="000000"/>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552D24" w:rsidRDefault="00552D24" w:rsidP="005C5431">
      <w:pPr>
        <w:ind w:firstLine="709"/>
        <w:jc w:val="both"/>
        <w:rPr>
          <w:color w:val="000000"/>
          <w:sz w:val="28"/>
          <w:szCs w:val="28"/>
          <w:lang w:eastAsia="en-US"/>
        </w:rPr>
      </w:pPr>
      <w:r>
        <w:rPr>
          <w:color w:val="000000"/>
          <w:sz w:val="28"/>
          <w:szCs w:val="28"/>
        </w:rPr>
        <w:t>4</w:t>
      </w:r>
      <w:r>
        <w:rPr>
          <w:color w:val="000000"/>
          <w:sz w:val="28"/>
          <w:szCs w:val="28"/>
          <w:lang w:eastAsia="en-US"/>
        </w:rPr>
        <w:t>. Согласительная комиссия осуществляет следующие функции:</w:t>
      </w:r>
    </w:p>
    <w:p w:rsidR="00552D24" w:rsidRDefault="00552D24" w:rsidP="005C5431">
      <w:pPr>
        <w:ind w:firstLine="709"/>
        <w:jc w:val="both"/>
        <w:rPr>
          <w:color w:val="000000"/>
          <w:sz w:val="28"/>
          <w:szCs w:val="28"/>
          <w:lang w:eastAsia="en-US"/>
        </w:rPr>
      </w:pPr>
      <w:r>
        <w:rPr>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552D24" w:rsidRDefault="00552D24" w:rsidP="005C5431">
      <w:pPr>
        <w:ind w:firstLine="709"/>
        <w:jc w:val="both"/>
        <w:rPr>
          <w:color w:val="000000"/>
          <w:sz w:val="28"/>
          <w:szCs w:val="28"/>
          <w:lang w:eastAsia="en-US"/>
        </w:rPr>
      </w:pPr>
      <w:r>
        <w:rPr>
          <w:color w:val="000000"/>
          <w:sz w:val="28"/>
          <w:szCs w:val="28"/>
          <w:lang w:eastAsia="en-US"/>
        </w:rPr>
        <w:t>формирует итоговую оценку инициативных проектов;</w:t>
      </w:r>
    </w:p>
    <w:p w:rsidR="00552D24" w:rsidRDefault="00552D24" w:rsidP="005C5431">
      <w:pPr>
        <w:ind w:firstLine="709"/>
        <w:jc w:val="both"/>
        <w:rPr>
          <w:color w:val="000000"/>
          <w:sz w:val="28"/>
          <w:szCs w:val="28"/>
          <w:lang w:eastAsia="en-US"/>
        </w:rPr>
      </w:pPr>
      <w:r>
        <w:rPr>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rsidR="00552D24" w:rsidRDefault="00552D24" w:rsidP="005C5431">
      <w:pPr>
        <w:ind w:firstLine="709"/>
        <w:jc w:val="both"/>
        <w:rPr>
          <w:color w:val="000000"/>
          <w:sz w:val="28"/>
          <w:szCs w:val="28"/>
          <w:lang w:eastAsia="en-US"/>
        </w:rPr>
      </w:pPr>
      <w:r>
        <w:rPr>
          <w:color w:val="000000"/>
          <w:sz w:val="28"/>
          <w:szCs w:val="28"/>
        </w:rPr>
        <w:t>5.</w:t>
      </w:r>
      <w:r>
        <w:rPr>
          <w:color w:val="000000"/>
          <w:sz w:val="28"/>
          <w:szCs w:val="28"/>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552D24" w:rsidRDefault="00552D24" w:rsidP="005C5431">
      <w:pPr>
        <w:ind w:firstLine="709"/>
        <w:jc w:val="both"/>
        <w:rPr>
          <w:color w:val="000000"/>
          <w:sz w:val="28"/>
          <w:szCs w:val="28"/>
          <w:lang w:eastAsia="en-US"/>
        </w:rPr>
      </w:pPr>
      <w:r>
        <w:rPr>
          <w:color w:val="000000"/>
          <w:sz w:val="28"/>
          <w:szCs w:val="28"/>
        </w:rPr>
        <w:t>6.</w:t>
      </w:r>
      <w:r>
        <w:rPr>
          <w:color w:val="000000"/>
          <w:sz w:val="28"/>
          <w:szCs w:val="28"/>
          <w:lang w:eastAsia="en-US"/>
        </w:rPr>
        <w:t xml:space="preserve"> Полномочия членов Согласительной комиссии:</w:t>
      </w:r>
    </w:p>
    <w:p w:rsidR="00552D24" w:rsidRDefault="00552D24" w:rsidP="005C5431">
      <w:pPr>
        <w:ind w:firstLine="709"/>
        <w:jc w:val="both"/>
        <w:rPr>
          <w:color w:val="000000"/>
          <w:sz w:val="28"/>
          <w:szCs w:val="28"/>
          <w:lang w:eastAsia="en-US"/>
        </w:rPr>
      </w:pPr>
      <w:r>
        <w:rPr>
          <w:color w:val="000000"/>
          <w:sz w:val="28"/>
          <w:szCs w:val="28"/>
        </w:rPr>
        <w:t xml:space="preserve">1) </w:t>
      </w:r>
      <w:r>
        <w:rPr>
          <w:color w:val="000000"/>
          <w:sz w:val="28"/>
          <w:szCs w:val="28"/>
          <w:lang w:eastAsia="en-US"/>
        </w:rPr>
        <w:t xml:space="preserve"> председатель Согласительной комиссии: </w:t>
      </w:r>
    </w:p>
    <w:p w:rsidR="00552D24" w:rsidRDefault="00552D24" w:rsidP="005C5431">
      <w:pPr>
        <w:ind w:firstLine="709"/>
        <w:jc w:val="both"/>
        <w:rPr>
          <w:color w:val="000000"/>
          <w:sz w:val="28"/>
          <w:szCs w:val="28"/>
          <w:lang w:eastAsia="en-US"/>
        </w:rPr>
      </w:pPr>
      <w:r>
        <w:rPr>
          <w:color w:val="000000"/>
          <w:sz w:val="28"/>
          <w:szCs w:val="28"/>
          <w:lang w:eastAsia="en-US"/>
        </w:rPr>
        <w:t xml:space="preserve">руководит деятельностью Согласительной комиссии, организует её работу; </w:t>
      </w:r>
    </w:p>
    <w:p w:rsidR="00552D24" w:rsidRDefault="00552D24" w:rsidP="005C5431">
      <w:pPr>
        <w:ind w:firstLine="709"/>
        <w:jc w:val="both"/>
        <w:rPr>
          <w:color w:val="000000"/>
          <w:sz w:val="28"/>
          <w:szCs w:val="28"/>
          <w:lang w:eastAsia="en-US"/>
        </w:rPr>
      </w:pPr>
      <w:r>
        <w:rPr>
          <w:color w:val="000000"/>
          <w:sz w:val="28"/>
          <w:szCs w:val="28"/>
          <w:lang w:eastAsia="en-US"/>
        </w:rPr>
        <w:t xml:space="preserve">ведёт заседания Согласительной комиссии, подписывает протоколы заседаний; </w:t>
      </w:r>
    </w:p>
    <w:p w:rsidR="00552D24" w:rsidRDefault="00552D24" w:rsidP="005C5431">
      <w:pPr>
        <w:ind w:firstLine="709"/>
        <w:jc w:val="both"/>
        <w:rPr>
          <w:color w:val="000000"/>
          <w:sz w:val="28"/>
          <w:szCs w:val="28"/>
          <w:lang w:eastAsia="en-US"/>
        </w:rPr>
      </w:pPr>
      <w:r>
        <w:rPr>
          <w:color w:val="000000"/>
          <w:sz w:val="28"/>
          <w:szCs w:val="28"/>
          <w:lang w:eastAsia="en-US"/>
        </w:rPr>
        <w:t xml:space="preserve">осуществляет общий контроль за реализацией принятых Согласительной комиссией решений; </w:t>
      </w:r>
    </w:p>
    <w:p w:rsidR="00552D24" w:rsidRDefault="00552D24" w:rsidP="005C5431">
      <w:pPr>
        <w:ind w:firstLine="709"/>
        <w:jc w:val="both"/>
        <w:rPr>
          <w:color w:val="000000"/>
          <w:sz w:val="28"/>
          <w:szCs w:val="28"/>
          <w:lang w:eastAsia="en-US"/>
        </w:rPr>
      </w:pPr>
      <w:r>
        <w:rPr>
          <w:color w:val="000000"/>
          <w:sz w:val="28"/>
          <w:szCs w:val="28"/>
          <w:lang w:eastAsia="en-US"/>
        </w:rPr>
        <w:t>участвует в работе Согласительной комиссии в качестве члена Согласительной комиссии;</w:t>
      </w:r>
    </w:p>
    <w:p w:rsidR="00552D24" w:rsidRDefault="00552D24" w:rsidP="005C5431">
      <w:pPr>
        <w:ind w:firstLine="709"/>
        <w:jc w:val="both"/>
        <w:rPr>
          <w:color w:val="000000"/>
          <w:sz w:val="28"/>
          <w:szCs w:val="28"/>
          <w:lang w:eastAsia="en-US"/>
        </w:rPr>
      </w:pPr>
      <w:r>
        <w:rPr>
          <w:color w:val="000000"/>
          <w:sz w:val="28"/>
          <w:szCs w:val="28"/>
        </w:rPr>
        <w:t>2)</w:t>
      </w:r>
      <w:r>
        <w:rPr>
          <w:color w:val="000000"/>
          <w:sz w:val="28"/>
          <w:szCs w:val="28"/>
          <w:lang w:eastAsia="en-US"/>
        </w:rPr>
        <w:t xml:space="preserve"> заместитель председателя Согласительной комиссии: </w:t>
      </w:r>
    </w:p>
    <w:p w:rsidR="00552D24" w:rsidRDefault="00552D24" w:rsidP="005C5431">
      <w:pPr>
        <w:ind w:firstLine="709"/>
        <w:jc w:val="both"/>
        <w:rPr>
          <w:color w:val="000000"/>
          <w:sz w:val="28"/>
          <w:szCs w:val="28"/>
          <w:lang w:eastAsia="en-US"/>
        </w:rPr>
      </w:pPr>
      <w:r>
        <w:rPr>
          <w:color w:val="000000"/>
          <w:sz w:val="28"/>
          <w:szCs w:val="28"/>
          <w:lang w:eastAsia="en-US"/>
        </w:rPr>
        <w:t xml:space="preserve">исполняет полномочия председателя Согласительной комиссии в отсутствие председателя; </w:t>
      </w:r>
    </w:p>
    <w:p w:rsidR="00552D24" w:rsidRDefault="00552D24" w:rsidP="005C5431">
      <w:pPr>
        <w:ind w:firstLine="709"/>
        <w:jc w:val="both"/>
        <w:rPr>
          <w:color w:val="000000"/>
          <w:sz w:val="28"/>
          <w:szCs w:val="28"/>
          <w:lang w:eastAsia="en-US"/>
        </w:rPr>
      </w:pPr>
      <w:r>
        <w:rPr>
          <w:color w:val="000000"/>
          <w:sz w:val="28"/>
          <w:szCs w:val="28"/>
          <w:lang w:eastAsia="en-US"/>
        </w:rPr>
        <w:t>участвует в работе Согласительной комиссии в качестве члена Согласительной комиссии;</w:t>
      </w:r>
    </w:p>
    <w:p w:rsidR="00552D24" w:rsidRDefault="00552D24" w:rsidP="005C5431">
      <w:pPr>
        <w:ind w:firstLine="709"/>
        <w:jc w:val="both"/>
        <w:rPr>
          <w:color w:val="000000"/>
          <w:sz w:val="28"/>
          <w:szCs w:val="28"/>
          <w:lang w:eastAsia="en-US"/>
        </w:rPr>
      </w:pPr>
      <w:r>
        <w:rPr>
          <w:color w:val="000000"/>
          <w:sz w:val="28"/>
          <w:szCs w:val="28"/>
        </w:rPr>
        <w:t xml:space="preserve">3) </w:t>
      </w:r>
      <w:r>
        <w:rPr>
          <w:color w:val="000000"/>
          <w:sz w:val="28"/>
          <w:szCs w:val="28"/>
          <w:lang w:eastAsia="en-US"/>
        </w:rPr>
        <w:t xml:space="preserve"> секретарь Согласительной комиссии: </w:t>
      </w:r>
    </w:p>
    <w:p w:rsidR="00552D24" w:rsidRDefault="00552D24" w:rsidP="005C5431">
      <w:pPr>
        <w:ind w:firstLine="709"/>
        <w:jc w:val="both"/>
        <w:rPr>
          <w:color w:val="000000"/>
          <w:sz w:val="28"/>
          <w:szCs w:val="28"/>
          <w:lang w:eastAsia="en-US"/>
        </w:rPr>
      </w:pPr>
      <w:r>
        <w:rPr>
          <w:color w:val="000000"/>
          <w:sz w:val="28"/>
          <w:szCs w:val="28"/>
          <w:lang w:eastAsia="en-US"/>
        </w:rPr>
        <w:t xml:space="preserve">формирует проект повестки очередного заседания Согласительной комиссии; </w:t>
      </w:r>
    </w:p>
    <w:p w:rsidR="00552D24" w:rsidRDefault="00552D24" w:rsidP="005C5431">
      <w:pPr>
        <w:ind w:firstLine="709"/>
        <w:jc w:val="both"/>
        <w:rPr>
          <w:color w:val="000000"/>
          <w:sz w:val="28"/>
          <w:szCs w:val="28"/>
          <w:lang w:eastAsia="en-US"/>
        </w:rPr>
      </w:pPr>
      <w:r>
        <w:rPr>
          <w:color w:val="000000"/>
          <w:sz w:val="28"/>
          <w:szCs w:val="28"/>
          <w:lang w:eastAsia="en-US"/>
        </w:rPr>
        <w:t xml:space="preserve">обеспечивает подготовку материалов к заседанию Согласительной комиссии; </w:t>
      </w:r>
    </w:p>
    <w:p w:rsidR="00552D24" w:rsidRDefault="00552D24" w:rsidP="005C5431">
      <w:pPr>
        <w:ind w:firstLine="709"/>
        <w:jc w:val="both"/>
        <w:rPr>
          <w:color w:val="000000"/>
          <w:sz w:val="28"/>
          <w:szCs w:val="28"/>
          <w:lang w:eastAsia="en-US"/>
        </w:rPr>
      </w:pPr>
      <w:r>
        <w:rPr>
          <w:color w:val="000000"/>
          <w:sz w:val="28"/>
          <w:szCs w:val="28"/>
          <w:lang w:eastAsia="en-US"/>
        </w:rPr>
        <w:t xml:space="preserve">оповещает членов Согласительной комиссии об очередных её заседаниях; </w:t>
      </w:r>
    </w:p>
    <w:p w:rsidR="00552D24" w:rsidRDefault="00552D24" w:rsidP="005C5431">
      <w:pPr>
        <w:ind w:firstLine="709"/>
        <w:jc w:val="both"/>
        <w:rPr>
          <w:color w:val="000000"/>
          <w:sz w:val="28"/>
          <w:szCs w:val="28"/>
          <w:lang w:eastAsia="en-US"/>
        </w:rPr>
      </w:pPr>
      <w:r>
        <w:rPr>
          <w:color w:val="000000"/>
          <w:sz w:val="28"/>
          <w:szCs w:val="28"/>
          <w:lang w:eastAsia="en-US"/>
        </w:rPr>
        <w:t xml:space="preserve">ведёт и подписывает протоколы заседаний Согласительной комиссии; </w:t>
      </w:r>
    </w:p>
    <w:p w:rsidR="00552D24" w:rsidRDefault="00552D24" w:rsidP="005C5431">
      <w:pPr>
        <w:ind w:firstLine="709"/>
        <w:jc w:val="both"/>
        <w:rPr>
          <w:color w:val="000000"/>
          <w:sz w:val="28"/>
          <w:szCs w:val="28"/>
          <w:lang w:eastAsia="en-US"/>
        </w:rPr>
      </w:pPr>
      <w:r>
        <w:rPr>
          <w:color w:val="000000"/>
          <w:sz w:val="28"/>
          <w:szCs w:val="28"/>
          <w:lang w:eastAsia="en-US"/>
        </w:rPr>
        <w:t>участвует в работе Согласительной комиссии в качестве члена Согласительной комиссии;</w:t>
      </w:r>
    </w:p>
    <w:p w:rsidR="00552D24" w:rsidRDefault="00552D24" w:rsidP="005C5431">
      <w:pPr>
        <w:ind w:firstLine="709"/>
        <w:jc w:val="both"/>
        <w:rPr>
          <w:color w:val="000000"/>
          <w:sz w:val="28"/>
          <w:szCs w:val="28"/>
          <w:lang w:eastAsia="en-US"/>
        </w:rPr>
      </w:pPr>
      <w:r>
        <w:rPr>
          <w:color w:val="000000"/>
          <w:sz w:val="28"/>
          <w:szCs w:val="28"/>
        </w:rPr>
        <w:t>4)</w:t>
      </w:r>
      <w:r>
        <w:rPr>
          <w:color w:val="000000"/>
          <w:sz w:val="28"/>
          <w:szCs w:val="28"/>
          <w:lang w:eastAsia="en-US"/>
        </w:rPr>
        <w:t xml:space="preserve"> члены Согласительной комиссии: </w:t>
      </w:r>
    </w:p>
    <w:p w:rsidR="00552D24" w:rsidRDefault="00552D24" w:rsidP="005C5431">
      <w:pPr>
        <w:ind w:firstLine="709"/>
        <w:jc w:val="both"/>
        <w:rPr>
          <w:color w:val="000000"/>
          <w:sz w:val="28"/>
          <w:szCs w:val="28"/>
          <w:lang w:eastAsia="en-US"/>
        </w:rPr>
      </w:pPr>
      <w:r>
        <w:rPr>
          <w:color w:val="000000"/>
          <w:sz w:val="28"/>
          <w:szCs w:val="28"/>
          <w:lang w:eastAsia="en-US"/>
        </w:rPr>
        <w:t xml:space="preserve">осуществляют рассмотрение и оценку представленных инициативных проектов; </w:t>
      </w:r>
    </w:p>
    <w:p w:rsidR="00552D24" w:rsidRDefault="00552D24" w:rsidP="005C5431">
      <w:pPr>
        <w:ind w:firstLine="709"/>
        <w:jc w:val="both"/>
        <w:rPr>
          <w:color w:val="000000"/>
          <w:sz w:val="28"/>
          <w:szCs w:val="28"/>
          <w:lang w:eastAsia="en-US"/>
        </w:rPr>
      </w:pPr>
      <w:r>
        <w:rPr>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rsidR="00552D24" w:rsidRDefault="00552D24" w:rsidP="005C5431">
      <w:pPr>
        <w:ind w:firstLine="709"/>
        <w:jc w:val="both"/>
        <w:rPr>
          <w:color w:val="000000"/>
          <w:sz w:val="28"/>
          <w:szCs w:val="28"/>
          <w:lang w:eastAsia="en-US"/>
        </w:rPr>
      </w:pPr>
      <w:r>
        <w:rPr>
          <w:color w:val="000000"/>
          <w:sz w:val="28"/>
          <w:szCs w:val="28"/>
        </w:rPr>
        <w:t>7</w:t>
      </w:r>
      <w:r>
        <w:rPr>
          <w:color w:val="000000"/>
          <w:sz w:val="28"/>
          <w:szCs w:val="28"/>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552D24" w:rsidRDefault="00552D24" w:rsidP="005C5431">
      <w:pPr>
        <w:ind w:firstLine="709"/>
        <w:jc w:val="both"/>
        <w:rPr>
          <w:color w:val="000000"/>
          <w:sz w:val="28"/>
          <w:szCs w:val="28"/>
          <w:lang w:eastAsia="en-US"/>
        </w:rPr>
      </w:pPr>
      <w:r>
        <w:rPr>
          <w:color w:val="000000"/>
          <w:sz w:val="28"/>
          <w:szCs w:val="28"/>
        </w:rPr>
        <w:t>8.</w:t>
      </w:r>
      <w:r>
        <w:rPr>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552D24" w:rsidRDefault="00552D24" w:rsidP="005C5431">
      <w:pPr>
        <w:ind w:firstLine="709"/>
        <w:jc w:val="both"/>
        <w:rPr>
          <w:color w:val="000000"/>
          <w:sz w:val="28"/>
          <w:szCs w:val="28"/>
          <w:lang w:eastAsia="en-US"/>
        </w:rPr>
      </w:pPr>
      <w:r>
        <w:rPr>
          <w:color w:val="000000"/>
          <w:sz w:val="28"/>
          <w:szCs w:val="28"/>
          <w:lang w:eastAsia="en-US"/>
        </w:rPr>
        <w:t>В случае равенства голосов решающим является голос председательствующего на заседании Согласительной комиссии.</w:t>
      </w:r>
    </w:p>
    <w:p w:rsidR="00552D24" w:rsidRDefault="00552D24" w:rsidP="005C5431">
      <w:pPr>
        <w:ind w:firstLine="709"/>
        <w:jc w:val="both"/>
        <w:rPr>
          <w:color w:val="000000"/>
          <w:sz w:val="28"/>
          <w:szCs w:val="28"/>
          <w:lang w:eastAsia="en-US"/>
        </w:rPr>
      </w:pPr>
      <w:r>
        <w:rPr>
          <w:color w:val="000000"/>
          <w:sz w:val="28"/>
          <w:szCs w:val="28"/>
        </w:rPr>
        <w:t>9.</w:t>
      </w:r>
      <w:r>
        <w:rPr>
          <w:color w:val="000000"/>
          <w:sz w:val="28"/>
          <w:szCs w:val="28"/>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552D24" w:rsidRDefault="00552D24" w:rsidP="005C5431">
      <w:pPr>
        <w:ind w:firstLine="709"/>
        <w:jc w:val="both"/>
        <w:rPr>
          <w:color w:val="000000"/>
          <w:sz w:val="28"/>
          <w:szCs w:val="28"/>
          <w:lang w:eastAsia="en-US"/>
        </w:rPr>
      </w:pPr>
      <w:r>
        <w:rPr>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552D24" w:rsidRDefault="00552D24" w:rsidP="005C5431">
      <w:pPr>
        <w:tabs>
          <w:tab w:val="left" w:pos="709"/>
        </w:tabs>
        <w:autoSpaceDE w:val="0"/>
        <w:autoSpaceDN w:val="0"/>
        <w:adjustRightInd w:val="0"/>
        <w:ind w:firstLine="709"/>
        <w:jc w:val="both"/>
        <w:rPr>
          <w:color w:val="000000"/>
          <w:sz w:val="28"/>
          <w:szCs w:val="28"/>
          <w:lang w:eastAsia="en-US"/>
        </w:rPr>
      </w:pPr>
    </w:p>
    <w:p w:rsidR="00552D24" w:rsidRDefault="00552D24" w:rsidP="005C5431">
      <w:pPr>
        <w:tabs>
          <w:tab w:val="left" w:pos="709"/>
        </w:tabs>
        <w:autoSpaceDE w:val="0"/>
        <w:autoSpaceDN w:val="0"/>
        <w:adjustRightInd w:val="0"/>
        <w:ind w:firstLine="709"/>
        <w:jc w:val="center"/>
        <w:rPr>
          <w:color w:val="000000"/>
          <w:sz w:val="28"/>
          <w:szCs w:val="28"/>
          <w:lang w:eastAsia="en-US"/>
        </w:rPr>
      </w:pPr>
      <w:r>
        <w:rPr>
          <w:color w:val="000000"/>
          <w:sz w:val="28"/>
          <w:szCs w:val="28"/>
          <w:lang w:eastAsia="en-US"/>
        </w:rPr>
        <w:t xml:space="preserve">Раздел 9. Порядок реализации инициативных проектов </w:t>
      </w:r>
    </w:p>
    <w:p w:rsidR="00552D24" w:rsidRDefault="00552D24" w:rsidP="005C5431">
      <w:pPr>
        <w:tabs>
          <w:tab w:val="left" w:pos="709"/>
        </w:tabs>
        <w:autoSpaceDE w:val="0"/>
        <w:autoSpaceDN w:val="0"/>
        <w:adjustRightInd w:val="0"/>
        <w:ind w:firstLine="709"/>
        <w:jc w:val="both"/>
        <w:rPr>
          <w:color w:val="000000"/>
          <w:sz w:val="28"/>
          <w:szCs w:val="28"/>
          <w:lang w:eastAsia="en-US"/>
        </w:rPr>
      </w:pP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 На основании протокола заседания Согласительной комиссии координаторы муниципальных программ Глушковского сельского поселения обеспечивают включение мероприятий по реализации инициативных проектов в состав муниципальных программ поселения.</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2. Реализация инициативных проектов осуществляется на условиях софинансирования за счёт средств бюджета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 xml:space="preserve">3. Инициатор проекта до начала его реализации за счёт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5. Учёт инициативных платежей осуществляется отдельно по каждому проекту.</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7. Контроль за ходом реализации инициативного проекта осуществляют координаторы муниципальных программ поселения, в рамках которых предусмотрена реализация соответствующих инициативных проектов.</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Инициаторы проекта, другие граждане, проживающие на территории Глушковского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Члены Согласительной комиссии имеют право на участие в приёмке результатов поставки товаров, выполнения работ, оказания услуг.</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10. Координаторы муниципальных программ Глушковского сельского поселения,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администрации Глушковского сельского поселения отчёт о ходе реализации инициативного проекта.</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11. Координаторы муниципальных программ Глушковского сельского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Глушковского сельского поселения.</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12. Информация о рассмотрении инициативного проекта администрацией Глушковского сельского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Глушковского сельского поселения в информационно-телекоммуникационной сети «Интернет».</w:t>
      </w:r>
    </w:p>
    <w:p w:rsidR="00552D24" w:rsidRDefault="00552D24" w:rsidP="005C5431">
      <w:pPr>
        <w:tabs>
          <w:tab w:val="left" w:pos="709"/>
        </w:tabs>
        <w:autoSpaceDE w:val="0"/>
        <w:autoSpaceDN w:val="0"/>
        <w:adjustRightInd w:val="0"/>
        <w:ind w:firstLine="709"/>
        <w:jc w:val="both"/>
        <w:rPr>
          <w:color w:val="000000"/>
          <w:sz w:val="28"/>
          <w:szCs w:val="28"/>
          <w:lang w:eastAsia="en-US"/>
        </w:rPr>
      </w:pPr>
      <w:r>
        <w:rPr>
          <w:color w:val="000000"/>
          <w:sz w:val="28"/>
          <w:szCs w:val="28"/>
          <w:lang w:eastAsia="en-US"/>
        </w:rPr>
        <w:t>13. 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самоуправления Глушковского сельского поселения  в разделе «Бюджет для граждан» в подразделе «Инициативное бюджетирование» в течение 30 календарных дней со дня завершения реализации инициативного проекта.</w:t>
      </w:r>
    </w:p>
    <w:p w:rsidR="00552D24" w:rsidRDefault="00552D24" w:rsidP="005C5431">
      <w:pPr>
        <w:tabs>
          <w:tab w:val="left" w:pos="709"/>
        </w:tabs>
        <w:autoSpaceDE w:val="0"/>
        <w:autoSpaceDN w:val="0"/>
        <w:adjustRightInd w:val="0"/>
        <w:ind w:firstLine="709"/>
        <w:jc w:val="both"/>
        <w:rPr>
          <w:color w:val="000000"/>
          <w:sz w:val="28"/>
          <w:szCs w:val="28"/>
          <w:lang w:eastAsia="en-US"/>
        </w:rPr>
      </w:pPr>
    </w:p>
    <w:p w:rsidR="00552D24" w:rsidRDefault="00552D24" w:rsidP="005C5431">
      <w:pPr>
        <w:ind w:firstLine="709"/>
        <w:jc w:val="center"/>
        <w:rPr>
          <w:color w:val="000000"/>
          <w:sz w:val="28"/>
          <w:szCs w:val="28"/>
          <w:lang w:eastAsia="en-US"/>
        </w:rPr>
      </w:pPr>
      <w:r>
        <w:rPr>
          <w:color w:val="000000"/>
          <w:sz w:val="28"/>
          <w:szCs w:val="28"/>
          <w:lang w:eastAsia="en-US"/>
        </w:rPr>
        <w:t>Раздел 10. Порядок расчета и возврата сумм инициативных платежей</w:t>
      </w:r>
    </w:p>
    <w:p w:rsidR="00552D24" w:rsidRDefault="00552D24" w:rsidP="005C5431">
      <w:pPr>
        <w:ind w:firstLine="709"/>
        <w:jc w:val="both"/>
        <w:rPr>
          <w:color w:val="000000"/>
          <w:sz w:val="28"/>
          <w:szCs w:val="28"/>
          <w:lang w:eastAsia="en-US"/>
        </w:rPr>
      </w:pPr>
    </w:p>
    <w:p w:rsidR="00552D24" w:rsidRDefault="00552D24" w:rsidP="005C5431">
      <w:pPr>
        <w:ind w:firstLine="709"/>
        <w:jc w:val="both"/>
        <w:rPr>
          <w:color w:val="000000"/>
          <w:sz w:val="28"/>
          <w:szCs w:val="28"/>
          <w:lang w:eastAsia="en-US"/>
        </w:rPr>
      </w:pPr>
      <w:r>
        <w:rPr>
          <w:color w:val="000000"/>
          <w:sz w:val="28"/>
          <w:szCs w:val="28"/>
          <w:lang w:eastAsia="en-US"/>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Глушковского сельского поселения (далее - денежные средства, подлежащие возврату).</w:t>
      </w:r>
    </w:p>
    <w:p w:rsidR="00552D24" w:rsidRDefault="00552D24" w:rsidP="005C5431">
      <w:pPr>
        <w:ind w:firstLine="709"/>
        <w:jc w:val="both"/>
        <w:rPr>
          <w:color w:val="000000"/>
          <w:sz w:val="28"/>
          <w:szCs w:val="28"/>
          <w:lang w:eastAsia="en-US"/>
        </w:rPr>
      </w:pPr>
      <w:r>
        <w:rPr>
          <w:color w:val="000000"/>
          <w:sz w:val="28"/>
          <w:szCs w:val="28"/>
          <w:lang w:eastAsia="en-US"/>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52D24" w:rsidRDefault="00552D24" w:rsidP="005C5431">
      <w:pPr>
        <w:ind w:firstLine="709"/>
        <w:jc w:val="both"/>
        <w:rPr>
          <w:color w:val="000000"/>
          <w:sz w:val="28"/>
          <w:szCs w:val="28"/>
          <w:lang w:eastAsia="en-US"/>
        </w:rPr>
      </w:pPr>
      <w:r>
        <w:rPr>
          <w:color w:val="000000"/>
          <w:sz w:val="28"/>
          <w:szCs w:val="28"/>
          <w:lang w:eastAsia="en-US"/>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Глушковского сельского поселения, осуществляющий учёт инициативных платежей, в целях возврата инициативных платежей.</w:t>
      </w:r>
    </w:p>
    <w:p w:rsidR="00552D24" w:rsidRDefault="00552D24" w:rsidP="005C5431">
      <w:pPr>
        <w:ind w:firstLine="709"/>
        <w:jc w:val="both"/>
        <w:rPr>
          <w:color w:val="000000"/>
          <w:sz w:val="28"/>
          <w:szCs w:val="28"/>
          <w:lang w:eastAsia="en-US"/>
        </w:rPr>
      </w:pPr>
      <w:r>
        <w:rPr>
          <w:color w:val="000000"/>
          <w:sz w:val="28"/>
          <w:szCs w:val="28"/>
          <w:lang w:eastAsia="en-US"/>
        </w:rPr>
        <w:t>4. Отраслевой (функциональный) орган администрации Глушковского сельского поселения, осуществляющий учёт инициативных платежей, в течение 5 рабочих дней со дня поступления заявления осуществляет возврат денежных средств.</w:t>
      </w:r>
    </w:p>
    <w:p w:rsidR="00552D24" w:rsidRDefault="00552D24" w:rsidP="005C5431">
      <w:pPr>
        <w:ind w:firstLine="709"/>
        <w:jc w:val="both"/>
        <w:rPr>
          <w:color w:val="000000"/>
          <w:sz w:val="28"/>
          <w:szCs w:val="28"/>
          <w:lang w:eastAsia="en-US"/>
        </w:rPr>
      </w:pPr>
    </w:p>
    <w:p w:rsidR="00552D24" w:rsidRDefault="00552D24" w:rsidP="005C5431">
      <w:pPr>
        <w:ind w:firstLine="709"/>
        <w:jc w:val="both"/>
        <w:rPr>
          <w:color w:val="000000"/>
          <w:sz w:val="28"/>
          <w:szCs w:val="28"/>
          <w:lang w:eastAsia="en-US"/>
        </w:rPr>
      </w:pPr>
    </w:p>
    <w:p w:rsidR="00552D24" w:rsidRDefault="00552D24" w:rsidP="005C5431">
      <w:pPr>
        <w:rPr>
          <w:color w:val="000000"/>
          <w:sz w:val="28"/>
          <w:szCs w:val="28"/>
          <w:lang w:eastAsia="en-US"/>
        </w:rPr>
        <w:sectPr w:rsidR="00552D24">
          <w:pgSz w:w="11906" w:h="16838"/>
          <w:pgMar w:top="993" w:right="707" w:bottom="709" w:left="1701" w:header="709" w:footer="709" w:gutter="0"/>
          <w:pgNumType w:start="1"/>
          <w:cols w:space="720"/>
        </w:sectPr>
      </w:pPr>
    </w:p>
    <w:p w:rsidR="00552D24" w:rsidRDefault="00552D24" w:rsidP="005C5431">
      <w:pPr>
        <w:tabs>
          <w:tab w:val="left" w:pos="709"/>
        </w:tabs>
        <w:autoSpaceDE w:val="0"/>
        <w:autoSpaceDN w:val="0"/>
        <w:adjustRightInd w:val="0"/>
        <w:ind w:right="-1" w:firstLine="567"/>
        <w:jc w:val="both"/>
        <w:rPr>
          <w:color w:val="000000"/>
          <w:sz w:val="28"/>
          <w:szCs w:val="28"/>
          <w:lang w:eastAsia="en-US"/>
        </w:rPr>
      </w:pPr>
    </w:p>
    <w:p w:rsidR="00552D24" w:rsidRDefault="00552D24" w:rsidP="005C5431">
      <w:pPr>
        <w:shd w:val="clear" w:color="auto" w:fill="FFFFFF"/>
        <w:jc w:val="right"/>
        <w:rPr>
          <w:color w:val="000000"/>
          <w:sz w:val="28"/>
          <w:szCs w:val="28"/>
        </w:rPr>
      </w:pPr>
      <w:r>
        <w:rPr>
          <w:color w:val="000000"/>
          <w:sz w:val="28"/>
          <w:szCs w:val="28"/>
        </w:rPr>
        <w:t>Приложение 1 к Порядку</w:t>
      </w:r>
    </w:p>
    <w:p w:rsidR="00552D24" w:rsidRDefault="00552D24" w:rsidP="005C5431">
      <w:pPr>
        <w:jc w:val="right"/>
        <w:rPr>
          <w:color w:val="000000"/>
          <w:sz w:val="28"/>
          <w:szCs w:val="28"/>
          <w:lang w:eastAsia="en-US"/>
        </w:rPr>
      </w:pPr>
    </w:p>
    <w:p w:rsidR="00552D24" w:rsidRDefault="00552D24" w:rsidP="005C5431">
      <w:pPr>
        <w:jc w:val="center"/>
        <w:rPr>
          <w:color w:val="000000"/>
          <w:sz w:val="28"/>
          <w:szCs w:val="28"/>
          <w:lang w:eastAsia="en-US"/>
        </w:rPr>
      </w:pPr>
      <w:r>
        <w:rPr>
          <w:color w:val="000000"/>
          <w:sz w:val="28"/>
          <w:szCs w:val="28"/>
          <w:lang w:eastAsia="en-US"/>
        </w:rPr>
        <w:t xml:space="preserve">Инициативный проект </w:t>
      </w:r>
    </w:p>
    <w:p w:rsidR="00552D24" w:rsidRDefault="00552D24" w:rsidP="005C5431">
      <w:pPr>
        <w:rPr>
          <w:color w:val="000000"/>
          <w:sz w:val="28"/>
          <w:szCs w:val="28"/>
          <w:lang w:eastAsia="en-US"/>
        </w:rPr>
      </w:pPr>
      <w:r>
        <w:rPr>
          <w:color w:val="000000"/>
          <w:sz w:val="28"/>
          <w:szCs w:val="28"/>
          <w:lang w:eastAsia="en-US"/>
        </w:rPr>
        <w:t xml:space="preserve"> «____»___________20__г.</w:t>
      </w:r>
    </w:p>
    <w:p w:rsidR="00552D24" w:rsidRDefault="00552D24" w:rsidP="005C5431">
      <w:pPr>
        <w:rPr>
          <w:color w:val="000000"/>
          <w:sz w:val="28"/>
          <w:szCs w:val="28"/>
          <w:lang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6778"/>
        <w:gridCol w:w="7118"/>
      </w:tblGrid>
      <w:tr w:rsidR="00552D24">
        <w:tc>
          <w:tcPr>
            <w:tcW w:w="301" w:type="pct"/>
            <w:vAlign w:val="center"/>
          </w:tcPr>
          <w:p w:rsidR="00552D24" w:rsidRDefault="00552D24">
            <w:pPr>
              <w:jc w:val="center"/>
              <w:rPr>
                <w:color w:val="000000"/>
                <w:lang w:eastAsia="en-US"/>
              </w:rPr>
            </w:pPr>
            <w:r>
              <w:rPr>
                <w:color w:val="000000"/>
                <w:lang w:eastAsia="en-US"/>
              </w:rPr>
              <w:t>№ п/п</w:t>
            </w:r>
          </w:p>
        </w:tc>
        <w:tc>
          <w:tcPr>
            <w:tcW w:w="2292" w:type="pct"/>
            <w:vAlign w:val="center"/>
          </w:tcPr>
          <w:p w:rsidR="00552D24" w:rsidRDefault="00552D24">
            <w:pPr>
              <w:jc w:val="center"/>
              <w:rPr>
                <w:color w:val="000000"/>
                <w:lang w:eastAsia="en-US"/>
              </w:rPr>
            </w:pPr>
            <w:r>
              <w:rPr>
                <w:color w:val="000000"/>
                <w:lang w:eastAsia="en-US"/>
              </w:rPr>
              <w:t>Общая характеристика инициативного проекта</w:t>
            </w:r>
          </w:p>
        </w:tc>
        <w:tc>
          <w:tcPr>
            <w:tcW w:w="2407" w:type="pct"/>
            <w:vAlign w:val="center"/>
          </w:tcPr>
          <w:p w:rsidR="00552D24" w:rsidRDefault="00552D24">
            <w:pPr>
              <w:jc w:val="center"/>
              <w:rPr>
                <w:color w:val="000000"/>
                <w:lang w:eastAsia="en-US"/>
              </w:rPr>
            </w:pPr>
            <w:r>
              <w:rPr>
                <w:color w:val="000000"/>
                <w:lang w:eastAsia="en-US"/>
              </w:rPr>
              <w:t>Сведения</w:t>
            </w:r>
          </w:p>
        </w:tc>
      </w:tr>
      <w:tr w:rsidR="00552D24">
        <w:trPr>
          <w:trHeight w:val="341"/>
        </w:trPr>
        <w:tc>
          <w:tcPr>
            <w:tcW w:w="301" w:type="pct"/>
          </w:tcPr>
          <w:p w:rsidR="00552D24" w:rsidRDefault="00552D24">
            <w:pPr>
              <w:jc w:val="center"/>
              <w:rPr>
                <w:color w:val="000000"/>
                <w:lang w:eastAsia="en-US"/>
              </w:rPr>
            </w:pPr>
            <w:r>
              <w:rPr>
                <w:color w:val="000000"/>
                <w:lang w:eastAsia="en-US"/>
              </w:rPr>
              <w:t>1.</w:t>
            </w:r>
          </w:p>
        </w:tc>
        <w:tc>
          <w:tcPr>
            <w:tcW w:w="2292" w:type="pct"/>
          </w:tcPr>
          <w:p w:rsidR="00552D24" w:rsidRDefault="00552D24">
            <w:pPr>
              <w:rPr>
                <w:color w:val="000000"/>
                <w:lang w:eastAsia="en-US"/>
              </w:rPr>
            </w:pPr>
            <w:r>
              <w:rPr>
                <w:color w:val="000000"/>
                <w:lang w:eastAsia="en-US"/>
              </w:rPr>
              <w:t>Наименование инициативного проекта</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2.</w:t>
            </w:r>
          </w:p>
        </w:tc>
        <w:tc>
          <w:tcPr>
            <w:tcW w:w="2292" w:type="pct"/>
          </w:tcPr>
          <w:p w:rsidR="00552D24" w:rsidRDefault="00552D24">
            <w:pPr>
              <w:rPr>
                <w:color w:val="000000"/>
                <w:lang w:eastAsia="en-US"/>
              </w:rPr>
            </w:pPr>
            <w:r>
              <w:rPr>
                <w:color w:val="000000"/>
                <w:lang w:eastAsia="en-US"/>
              </w:rPr>
              <w:t>Вопросы местного значения или иные вопросы, право решения которых предоставлено органам местного самоуправления Глушковского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3.</w:t>
            </w:r>
          </w:p>
        </w:tc>
        <w:tc>
          <w:tcPr>
            <w:tcW w:w="2292" w:type="pct"/>
          </w:tcPr>
          <w:p w:rsidR="00552D24" w:rsidRDefault="00552D24">
            <w:pPr>
              <w:rPr>
                <w:color w:val="000000"/>
                <w:lang w:eastAsia="en-US"/>
              </w:rPr>
            </w:pPr>
            <w:r>
              <w:rPr>
                <w:color w:val="000000"/>
                <w:lang w:eastAsia="en-US"/>
              </w:rPr>
              <w:t>Территория реализации инициативного проекта</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4.</w:t>
            </w:r>
          </w:p>
        </w:tc>
        <w:tc>
          <w:tcPr>
            <w:tcW w:w="2292" w:type="pct"/>
          </w:tcPr>
          <w:p w:rsidR="00552D24" w:rsidRDefault="00552D24">
            <w:pPr>
              <w:rPr>
                <w:color w:val="000000"/>
                <w:lang w:eastAsia="en-US"/>
              </w:rPr>
            </w:pPr>
            <w:r>
              <w:rPr>
                <w:color w:val="000000"/>
                <w:lang w:eastAsia="en-US"/>
              </w:rPr>
              <w:t>Цель и задачи инициативного проекта</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val="en-US" w:eastAsia="en-US"/>
              </w:rPr>
            </w:pPr>
            <w:r>
              <w:rPr>
                <w:color w:val="000000"/>
                <w:lang w:eastAsia="en-US"/>
              </w:rPr>
              <w:t>5</w:t>
            </w:r>
            <w:r>
              <w:rPr>
                <w:color w:val="000000"/>
                <w:lang w:val="en-US" w:eastAsia="en-US"/>
              </w:rPr>
              <w:t>.</w:t>
            </w:r>
          </w:p>
        </w:tc>
        <w:tc>
          <w:tcPr>
            <w:tcW w:w="2292" w:type="pct"/>
          </w:tcPr>
          <w:p w:rsidR="00552D24" w:rsidRDefault="00552D24">
            <w:pPr>
              <w:rPr>
                <w:color w:val="000000"/>
                <w:lang w:eastAsia="en-US"/>
              </w:rPr>
            </w:pPr>
            <w:r>
              <w:rPr>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Pr>
          <w:p w:rsidR="00552D24" w:rsidRDefault="00552D24">
            <w:pPr>
              <w:jc w:val="center"/>
              <w:rPr>
                <w:color w:val="000000"/>
                <w:lang w:eastAsia="en-US"/>
              </w:rPr>
            </w:pPr>
          </w:p>
        </w:tc>
      </w:tr>
      <w:tr w:rsidR="00552D24">
        <w:trPr>
          <w:trHeight w:val="302"/>
        </w:trPr>
        <w:tc>
          <w:tcPr>
            <w:tcW w:w="301" w:type="pct"/>
          </w:tcPr>
          <w:p w:rsidR="00552D24" w:rsidRDefault="00552D24">
            <w:pPr>
              <w:jc w:val="center"/>
              <w:rPr>
                <w:color w:val="000000"/>
                <w:lang w:eastAsia="en-US"/>
              </w:rPr>
            </w:pPr>
            <w:r>
              <w:rPr>
                <w:color w:val="000000"/>
                <w:lang w:eastAsia="en-US"/>
              </w:rPr>
              <w:t>6.</w:t>
            </w:r>
          </w:p>
        </w:tc>
        <w:tc>
          <w:tcPr>
            <w:tcW w:w="2292" w:type="pct"/>
          </w:tcPr>
          <w:p w:rsidR="00552D24" w:rsidRDefault="00552D24">
            <w:pPr>
              <w:rPr>
                <w:color w:val="000000"/>
                <w:lang w:eastAsia="en-US"/>
              </w:rPr>
            </w:pPr>
            <w:r>
              <w:rPr>
                <w:color w:val="000000"/>
                <w:lang w:eastAsia="en-US"/>
              </w:rPr>
              <w:t>Ожидаемые результаты от реализации инициативного проекта</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7</w:t>
            </w:r>
          </w:p>
        </w:tc>
        <w:tc>
          <w:tcPr>
            <w:tcW w:w="2292" w:type="pct"/>
          </w:tcPr>
          <w:p w:rsidR="00552D24" w:rsidRDefault="00552D24">
            <w:pPr>
              <w:rPr>
                <w:color w:val="000000"/>
                <w:lang w:eastAsia="en-US"/>
              </w:rPr>
            </w:pPr>
            <w:r>
              <w:rPr>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val="en-US" w:eastAsia="en-US"/>
              </w:rPr>
            </w:pPr>
            <w:r>
              <w:rPr>
                <w:color w:val="000000"/>
                <w:lang w:eastAsia="en-US"/>
              </w:rPr>
              <w:t>8</w:t>
            </w:r>
            <w:r>
              <w:rPr>
                <w:color w:val="000000"/>
                <w:lang w:val="en-US" w:eastAsia="en-US"/>
              </w:rPr>
              <w:t>.</w:t>
            </w:r>
          </w:p>
        </w:tc>
        <w:tc>
          <w:tcPr>
            <w:tcW w:w="2292" w:type="pct"/>
          </w:tcPr>
          <w:p w:rsidR="00552D24" w:rsidRDefault="00552D24">
            <w:pPr>
              <w:rPr>
                <w:color w:val="000000"/>
                <w:lang w:eastAsia="en-US"/>
              </w:rPr>
            </w:pPr>
            <w:r>
              <w:rPr>
                <w:color w:val="000000"/>
                <w:lang w:eastAsia="en-US"/>
              </w:rPr>
              <w:t>Количество прямых благополучателей (человек)             (указать механизм определения количества прямых благополучателей)</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9.</w:t>
            </w:r>
          </w:p>
        </w:tc>
        <w:tc>
          <w:tcPr>
            <w:tcW w:w="2292" w:type="pct"/>
          </w:tcPr>
          <w:p w:rsidR="00552D24" w:rsidRDefault="00552D24">
            <w:pPr>
              <w:rPr>
                <w:color w:val="000000"/>
                <w:lang w:eastAsia="en-US"/>
              </w:rPr>
            </w:pPr>
            <w:r>
              <w:rPr>
                <w:color w:val="000000"/>
                <w:lang w:eastAsia="en-US"/>
              </w:rPr>
              <w:t>Сроки реализации инициативного проекта</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10.</w:t>
            </w:r>
          </w:p>
        </w:tc>
        <w:tc>
          <w:tcPr>
            <w:tcW w:w="2292" w:type="pct"/>
          </w:tcPr>
          <w:p w:rsidR="00552D24" w:rsidRDefault="00552D24">
            <w:pPr>
              <w:rPr>
                <w:color w:val="000000"/>
                <w:lang w:eastAsia="en-US"/>
              </w:rPr>
            </w:pPr>
            <w:r>
              <w:rPr>
                <w:color w:val="000000"/>
                <w:lang w:eastAsia="en-US"/>
              </w:rPr>
              <w:t>Информация об инициаторе проекта (Ф.И.О. (для физических лиц), наименование (для юридических лиц)</w:t>
            </w:r>
          </w:p>
        </w:tc>
        <w:tc>
          <w:tcPr>
            <w:tcW w:w="2407" w:type="pct"/>
          </w:tcPr>
          <w:p w:rsidR="00552D24" w:rsidRDefault="00552D24">
            <w:pPr>
              <w:jc w:val="center"/>
              <w:rPr>
                <w:color w:val="000000"/>
                <w:lang w:eastAsia="en-US"/>
              </w:rPr>
            </w:pPr>
          </w:p>
        </w:tc>
      </w:tr>
      <w:tr w:rsidR="00552D24">
        <w:trPr>
          <w:trHeight w:val="375"/>
        </w:trPr>
        <w:tc>
          <w:tcPr>
            <w:tcW w:w="301" w:type="pct"/>
          </w:tcPr>
          <w:p w:rsidR="00552D24" w:rsidRDefault="00552D24">
            <w:pPr>
              <w:jc w:val="center"/>
              <w:rPr>
                <w:color w:val="000000"/>
                <w:lang w:eastAsia="en-US"/>
              </w:rPr>
            </w:pPr>
            <w:r>
              <w:rPr>
                <w:color w:val="000000"/>
                <w:lang w:eastAsia="en-US"/>
              </w:rPr>
              <w:t>11.</w:t>
            </w:r>
          </w:p>
        </w:tc>
        <w:tc>
          <w:tcPr>
            <w:tcW w:w="2292" w:type="pct"/>
          </w:tcPr>
          <w:p w:rsidR="00552D24" w:rsidRDefault="00552D24">
            <w:pPr>
              <w:rPr>
                <w:color w:val="000000"/>
                <w:lang w:eastAsia="en-US"/>
              </w:rPr>
            </w:pPr>
            <w:r>
              <w:rPr>
                <w:color w:val="000000"/>
                <w:lang w:eastAsia="en-US"/>
              </w:rPr>
              <w:t>Общая стоимость инициативного проекта</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12.</w:t>
            </w:r>
          </w:p>
        </w:tc>
        <w:tc>
          <w:tcPr>
            <w:tcW w:w="2292" w:type="pct"/>
          </w:tcPr>
          <w:p w:rsidR="00552D24" w:rsidRDefault="00552D24">
            <w:pPr>
              <w:rPr>
                <w:color w:val="000000"/>
                <w:lang w:eastAsia="en-US"/>
              </w:rPr>
            </w:pPr>
            <w:r>
              <w:rPr>
                <w:color w:val="000000"/>
                <w:lang w:eastAsia="en-US"/>
              </w:rPr>
              <w:t>Средства бюджета Глушковского сельского поселения для реализации инициативного проекта</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13.</w:t>
            </w:r>
          </w:p>
        </w:tc>
        <w:tc>
          <w:tcPr>
            <w:tcW w:w="2292" w:type="pct"/>
          </w:tcPr>
          <w:p w:rsidR="00552D24" w:rsidRDefault="00552D24">
            <w:pPr>
              <w:rPr>
                <w:color w:val="000000"/>
                <w:lang w:eastAsia="en-US"/>
              </w:rPr>
            </w:pPr>
            <w:r>
              <w:rPr>
                <w:color w:val="000000"/>
                <w:lang w:eastAsia="en-US"/>
              </w:rPr>
              <w:t>Объём инициативных платежей обеспечиваемый инициатором проекта, в том числе:</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13.1.</w:t>
            </w:r>
          </w:p>
        </w:tc>
        <w:tc>
          <w:tcPr>
            <w:tcW w:w="2292" w:type="pct"/>
          </w:tcPr>
          <w:p w:rsidR="00552D24" w:rsidRDefault="00552D24">
            <w:pPr>
              <w:rPr>
                <w:color w:val="000000"/>
                <w:lang w:eastAsia="en-US"/>
              </w:rPr>
            </w:pPr>
            <w:r>
              <w:rPr>
                <w:color w:val="000000"/>
                <w:lang w:eastAsia="en-US"/>
              </w:rPr>
              <w:t>Денежные средства граждан</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13.2.</w:t>
            </w:r>
          </w:p>
        </w:tc>
        <w:tc>
          <w:tcPr>
            <w:tcW w:w="2292" w:type="pct"/>
          </w:tcPr>
          <w:p w:rsidR="00552D24" w:rsidRDefault="00552D24">
            <w:pPr>
              <w:rPr>
                <w:color w:val="000000"/>
                <w:lang w:eastAsia="en-US"/>
              </w:rPr>
            </w:pPr>
            <w:r>
              <w:rPr>
                <w:color w:val="000000"/>
                <w:lang w:eastAsia="en-US"/>
              </w:rPr>
              <w:t>Денежные средства юридических лиц, индивидуальных предпринимателей</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14.</w:t>
            </w:r>
          </w:p>
        </w:tc>
        <w:tc>
          <w:tcPr>
            <w:tcW w:w="2292" w:type="pct"/>
          </w:tcPr>
          <w:p w:rsidR="00552D24" w:rsidRDefault="00552D24">
            <w:pPr>
              <w:rPr>
                <w:color w:val="000000"/>
                <w:lang w:eastAsia="en-US"/>
              </w:rPr>
            </w:pPr>
            <w:r>
              <w:rPr>
                <w:color w:val="000000"/>
                <w:lang w:eastAsia="en-US"/>
              </w:rPr>
              <w:t>Объём неденежного вклада, обеспечиваемый инициатором проекта, в том числе:</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val="en-US" w:eastAsia="en-US"/>
              </w:rPr>
            </w:pPr>
            <w:r>
              <w:rPr>
                <w:color w:val="000000"/>
                <w:lang w:eastAsia="en-US"/>
              </w:rPr>
              <w:t>14.1.</w:t>
            </w:r>
          </w:p>
        </w:tc>
        <w:tc>
          <w:tcPr>
            <w:tcW w:w="2292" w:type="pct"/>
          </w:tcPr>
          <w:p w:rsidR="00552D24" w:rsidRDefault="00552D24">
            <w:pPr>
              <w:rPr>
                <w:color w:val="000000"/>
                <w:lang w:eastAsia="en-US"/>
              </w:rPr>
            </w:pPr>
            <w:r>
              <w:rPr>
                <w:color w:val="000000"/>
                <w:lang w:eastAsia="en-US"/>
              </w:rPr>
              <w:t>Неденежный вклад граждан (добровольное имущественное участие, трудовое участие)</w:t>
            </w:r>
          </w:p>
        </w:tc>
        <w:tc>
          <w:tcPr>
            <w:tcW w:w="2407" w:type="pct"/>
          </w:tcPr>
          <w:p w:rsidR="00552D24" w:rsidRDefault="00552D24">
            <w:pPr>
              <w:jc w:val="center"/>
              <w:rPr>
                <w:color w:val="000000"/>
                <w:lang w:eastAsia="en-US"/>
              </w:rPr>
            </w:pPr>
          </w:p>
        </w:tc>
      </w:tr>
      <w:tr w:rsidR="00552D24">
        <w:tc>
          <w:tcPr>
            <w:tcW w:w="301" w:type="pct"/>
          </w:tcPr>
          <w:p w:rsidR="00552D24" w:rsidRDefault="00552D24">
            <w:pPr>
              <w:jc w:val="center"/>
              <w:rPr>
                <w:color w:val="000000"/>
                <w:lang w:eastAsia="en-US"/>
              </w:rPr>
            </w:pPr>
            <w:r>
              <w:rPr>
                <w:color w:val="000000"/>
                <w:lang w:eastAsia="en-US"/>
              </w:rPr>
              <w:t>14.2.</w:t>
            </w:r>
          </w:p>
        </w:tc>
        <w:tc>
          <w:tcPr>
            <w:tcW w:w="2292" w:type="pct"/>
          </w:tcPr>
          <w:p w:rsidR="00552D24" w:rsidRDefault="00552D24">
            <w:pPr>
              <w:rPr>
                <w:color w:val="000000"/>
                <w:lang w:eastAsia="en-US"/>
              </w:rPr>
            </w:pPr>
            <w:r>
              <w:rPr>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Pr>
          <w:p w:rsidR="00552D24" w:rsidRDefault="00552D24">
            <w:pPr>
              <w:jc w:val="center"/>
              <w:rPr>
                <w:color w:val="000000"/>
                <w:lang w:eastAsia="en-US"/>
              </w:rPr>
            </w:pPr>
          </w:p>
        </w:tc>
      </w:tr>
    </w:tbl>
    <w:p w:rsidR="00552D24" w:rsidRDefault="00552D24" w:rsidP="005C5431">
      <w:pPr>
        <w:jc w:val="both"/>
        <w:rPr>
          <w:color w:val="000000"/>
          <w:sz w:val="28"/>
          <w:szCs w:val="28"/>
          <w:lang w:eastAsia="en-US"/>
        </w:rPr>
      </w:pPr>
    </w:p>
    <w:p w:rsidR="00552D24" w:rsidRDefault="00552D24" w:rsidP="005C5431">
      <w:pPr>
        <w:jc w:val="both"/>
        <w:rPr>
          <w:color w:val="000000"/>
          <w:sz w:val="28"/>
          <w:szCs w:val="28"/>
          <w:lang w:eastAsia="en-US"/>
        </w:rPr>
      </w:pPr>
      <w:r>
        <w:rPr>
          <w:color w:val="000000"/>
          <w:sz w:val="28"/>
          <w:szCs w:val="28"/>
          <w:lang w:eastAsia="en-US"/>
        </w:rPr>
        <w:t xml:space="preserve">Инициатор(ы) проекта </w:t>
      </w:r>
    </w:p>
    <w:p w:rsidR="00552D24" w:rsidRDefault="00552D24" w:rsidP="005C5431">
      <w:pPr>
        <w:jc w:val="both"/>
        <w:rPr>
          <w:color w:val="000000"/>
          <w:sz w:val="28"/>
          <w:szCs w:val="28"/>
          <w:lang w:eastAsia="en-US"/>
        </w:rPr>
      </w:pPr>
      <w:r>
        <w:rPr>
          <w:color w:val="000000"/>
          <w:sz w:val="28"/>
          <w:szCs w:val="28"/>
          <w:lang w:eastAsia="en-US"/>
        </w:rPr>
        <w:t>(представитель инициатора)                    ___________________         Ф.И.О.</w:t>
      </w:r>
    </w:p>
    <w:p w:rsidR="00552D24" w:rsidRDefault="00552D24" w:rsidP="005C5431">
      <w:pPr>
        <w:jc w:val="both"/>
        <w:rPr>
          <w:color w:val="000000"/>
          <w:sz w:val="28"/>
          <w:szCs w:val="28"/>
          <w:vertAlign w:val="superscript"/>
          <w:lang w:eastAsia="en-US"/>
        </w:rPr>
      </w:pPr>
      <w:r>
        <w:rPr>
          <w:color w:val="000000"/>
          <w:sz w:val="28"/>
          <w:szCs w:val="28"/>
          <w:lang w:eastAsia="en-US"/>
        </w:rPr>
        <w:t xml:space="preserve">                                                                               </w:t>
      </w:r>
      <w:r>
        <w:rPr>
          <w:color w:val="000000"/>
          <w:sz w:val="28"/>
          <w:szCs w:val="28"/>
          <w:vertAlign w:val="superscript"/>
          <w:lang w:eastAsia="en-US"/>
        </w:rPr>
        <w:t>(подпись)</w:t>
      </w:r>
    </w:p>
    <w:p w:rsidR="00552D24" w:rsidRDefault="00552D24" w:rsidP="005C5431">
      <w:pPr>
        <w:jc w:val="both"/>
        <w:rPr>
          <w:color w:val="000000"/>
          <w:lang w:eastAsia="en-US"/>
        </w:rPr>
      </w:pPr>
      <w:r>
        <w:rPr>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552D24" w:rsidRDefault="00552D24" w:rsidP="005C5431">
      <w:pPr>
        <w:ind w:firstLine="1418"/>
        <w:jc w:val="both"/>
        <w:rPr>
          <w:color w:val="000000"/>
          <w:lang w:eastAsia="en-US"/>
        </w:rPr>
      </w:pPr>
      <w:r>
        <w:rPr>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52D24" w:rsidRDefault="00552D24" w:rsidP="005C5431">
      <w:pPr>
        <w:ind w:firstLine="1418"/>
        <w:jc w:val="both"/>
        <w:rPr>
          <w:color w:val="000000"/>
          <w:lang w:eastAsia="en-US"/>
        </w:rPr>
      </w:pPr>
      <w:r>
        <w:rPr>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52D24" w:rsidRDefault="00552D24" w:rsidP="005C5431">
      <w:pPr>
        <w:ind w:left="1135" w:firstLine="283"/>
        <w:jc w:val="both"/>
        <w:rPr>
          <w:color w:val="000000"/>
          <w:lang w:eastAsia="en-US"/>
        </w:rPr>
      </w:pPr>
      <w:r>
        <w:rPr>
          <w:color w:val="000000"/>
          <w:lang w:eastAsia="en-US"/>
        </w:rPr>
        <w:t>4. Презентационные материалы к инициативному проекту (с использованием средств визуализации инициативного проекта).</w:t>
      </w:r>
    </w:p>
    <w:p w:rsidR="00552D24" w:rsidRDefault="00552D24" w:rsidP="005C5431">
      <w:pPr>
        <w:ind w:firstLine="1418"/>
        <w:jc w:val="both"/>
        <w:rPr>
          <w:color w:val="000000"/>
          <w:lang w:eastAsia="en-US"/>
        </w:rPr>
      </w:pPr>
      <w:r>
        <w:rPr>
          <w:color w:val="000000"/>
          <w:lang w:eastAsia="en-US"/>
        </w:rPr>
        <w:t>5. Дополнительные материалы (чертежи, макеты, графические материалы и другие)  при необходимости.</w:t>
      </w:r>
    </w:p>
    <w:p w:rsidR="00552D24" w:rsidRDefault="00552D24" w:rsidP="005C5431">
      <w:pPr>
        <w:ind w:firstLine="1418"/>
        <w:jc w:val="both"/>
        <w:rPr>
          <w:color w:val="000000"/>
          <w:lang w:eastAsia="en-US"/>
        </w:rPr>
      </w:pPr>
      <w:r>
        <w:rPr>
          <w:color w:val="000000"/>
          <w:lang w:eastAsia="en-US"/>
        </w:rPr>
        <w:t>6. Согласие на обработку персональных данных инициатора проекта (представителя инициативной группы).</w:t>
      </w:r>
    </w:p>
    <w:p w:rsidR="00552D24" w:rsidRDefault="00552D24" w:rsidP="005C5431">
      <w:pPr>
        <w:rPr>
          <w:color w:val="000000"/>
          <w:lang w:eastAsia="en-US"/>
        </w:rPr>
        <w:sectPr w:rsidR="00552D24">
          <w:pgSz w:w="16838" w:h="11906" w:orient="landscape"/>
          <w:pgMar w:top="851" w:right="1134" w:bottom="1134" w:left="1134" w:header="709" w:footer="709" w:gutter="0"/>
          <w:cols w:space="720"/>
        </w:sectPr>
      </w:pPr>
    </w:p>
    <w:p w:rsidR="00552D24" w:rsidRDefault="00552D24" w:rsidP="005C5431">
      <w:pPr>
        <w:shd w:val="clear" w:color="auto" w:fill="FFFFFF"/>
        <w:jc w:val="right"/>
        <w:rPr>
          <w:color w:val="000000"/>
        </w:rPr>
      </w:pPr>
      <w:r>
        <w:rPr>
          <w:color w:val="000000"/>
        </w:rPr>
        <w:t>Приложение 2 к Порядку</w:t>
      </w:r>
    </w:p>
    <w:p w:rsidR="00552D24" w:rsidRDefault="00552D24" w:rsidP="005C5431">
      <w:pPr>
        <w:jc w:val="center"/>
        <w:rPr>
          <w:color w:val="000000"/>
          <w:sz w:val="28"/>
          <w:szCs w:val="28"/>
          <w:lang w:eastAsia="en-US"/>
        </w:rPr>
      </w:pPr>
      <w:r>
        <w:rPr>
          <w:color w:val="000000"/>
          <w:sz w:val="28"/>
          <w:szCs w:val="28"/>
          <w:lang w:eastAsia="en-US"/>
        </w:rPr>
        <w:t>Критерии оценки инициативного проекта</w:t>
      </w:r>
    </w:p>
    <w:tbl>
      <w:tblPr>
        <w:tblW w:w="5290" w:type="pct"/>
        <w:tblInd w:w="2" w:type="dxa"/>
        <w:tblLook w:val="00A0"/>
      </w:tblPr>
      <w:tblGrid>
        <w:gridCol w:w="1236"/>
        <w:gridCol w:w="2703"/>
        <w:gridCol w:w="135"/>
        <w:gridCol w:w="4665"/>
        <w:gridCol w:w="1986"/>
      </w:tblGrid>
      <w:tr w:rsidR="00552D24">
        <w:trPr>
          <w:trHeight w:val="398"/>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Баллы по критерию</w:t>
            </w:r>
          </w:p>
        </w:tc>
      </w:tr>
      <w:tr w:rsidR="00552D24">
        <w:trPr>
          <w:trHeight w:val="135"/>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Критерии прохождения конкурсного отбора, (ПКОк)</w:t>
            </w:r>
          </w:p>
        </w:tc>
      </w:tr>
      <w:tr w:rsidR="00552D24">
        <w:trPr>
          <w:trHeight w:val="1511"/>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color w:val="000000"/>
                <w:sz w:val="23"/>
                <w:szCs w:val="23"/>
                <w:lang w:eastAsia="en-US"/>
              </w:rPr>
              <w:br/>
              <w:t>частной коммерческой деятельности (частные предприятия, бары, рестораны и т.д.);</w:t>
            </w:r>
            <w:r>
              <w:rPr>
                <w:color w:val="000000"/>
                <w:sz w:val="23"/>
                <w:szCs w:val="23"/>
                <w:lang w:eastAsia="en-US"/>
              </w:rPr>
              <w:br/>
              <w:t>религиозных организаций (церквей, мечетей и т.д.);</w:t>
            </w:r>
            <w:r>
              <w:rPr>
                <w:color w:val="000000"/>
                <w:sz w:val="23"/>
                <w:szCs w:val="23"/>
                <w:lang w:eastAsia="en-US"/>
              </w:rPr>
              <w:br/>
              <w:t>отдельных этнических групп</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jc w:val="both"/>
              <w:rPr>
                <w:color w:val="000000"/>
                <w:sz w:val="23"/>
                <w:szCs w:val="23"/>
                <w:lang w:eastAsia="en-US"/>
              </w:rPr>
            </w:pPr>
            <w:r>
              <w:rPr>
                <w:color w:val="000000"/>
                <w:sz w:val="23"/>
                <w:szCs w:val="23"/>
                <w:lang w:eastAsia="en-US"/>
              </w:rPr>
              <w:t>да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0</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jc w:val="both"/>
              <w:rPr>
                <w:color w:val="000000"/>
                <w:sz w:val="23"/>
                <w:szCs w:val="23"/>
                <w:lang w:eastAsia="en-US"/>
              </w:rPr>
            </w:pPr>
            <w:r>
              <w:rPr>
                <w:color w:val="000000"/>
                <w:sz w:val="23"/>
                <w:szCs w:val="23"/>
                <w:lang w:eastAsia="en-US"/>
              </w:rPr>
              <w:t>нет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Сумма бюджетных средств Глушковского сельского поселения  превышает </w:t>
            </w:r>
          </w:p>
          <w:p w:rsidR="00552D24" w:rsidRDefault="00552D24">
            <w:pPr>
              <w:spacing w:line="254" w:lineRule="auto"/>
              <w:rPr>
                <w:color w:val="000000"/>
                <w:sz w:val="23"/>
                <w:szCs w:val="23"/>
                <w:lang w:eastAsia="en-US"/>
              </w:rPr>
            </w:pPr>
            <w:r>
              <w:rPr>
                <w:color w:val="000000"/>
                <w:sz w:val="23"/>
                <w:szCs w:val="23"/>
                <w:shd w:val="clear" w:color="auto" w:fill="D9D9D9"/>
                <w:lang w:eastAsia="en-US"/>
              </w:rPr>
              <w:t xml:space="preserve">1 500 </w:t>
            </w:r>
            <w:r>
              <w:rPr>
                <w:color w:val="000000"/>
                <w:sz w:val="23"/>
                <w:szCs w:val="23"/>
                <w:lang w:eastAsia="en-US"/>
              </w:rPr>
              <w:t>тыс. руб.</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jc w:val="both"/>
              <w:rPr>
                <w:color w:val="000000"/>
                <w:sz w:val="23"/>
                <w:szCs w:val="23"/>
                <w:lang w:eastAsia="en-US"/>
              </w:rPr>
            </w:pPr>
            <w:r>
              <w:rPr>
                <w:color w:val="000000"/>
                <w:sz w:val="23"/>
                <w:szCs w:val="23"/>
                <w:lang w:eastAsia="en-US"/>
              </w:rPr>
              <w:t>да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0</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jc w:val="both"/>
              <w:rPr>
                <w:color w:val="000000"/>
                <w:sz w:val="23"/>
                <w:szCs w:val="23"/>
                <w:lang w:eastAsia="en-US"/>
              </w:rPr>
            </w:pPr>
            <w:r>
              <w:rPr>
                <w:color w:val="000000"/>
                <w:sz w:val="23"/>
                <w:szCs w:val="23"/>
                <w:lang w:eastAsia="en-US"/>
              </w:rPr>
              <w:t>нет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70"/>
        </w:trPr>
        <w:tc>
          <w:tcPr>
            <w:tcW w:w="1899" w:type="pct"/>
            <w:gridSpan w:val="3"/>
            <w:tcBorders>
              <w:top w:val="nil"/>
              <w:left w:val="single" w:sz="4" w:space="0" w:color="auto"/>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i/>
                <w:iCs/>
                <w:color w:val="000000"/>
                <w:sz w:val="23"/>
                <w:szCs w:val="23"/>
                <w:lang w:eastAsia="en-US"/>
              </w:rPr>
            </w:pPr>
            <w:r>
              <w:rPr>
                <w:i/>
                <w:iCs/>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Рейтинговые критерии, (Рк)</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Эффективность реализации инициативного проекта:</w:t>
            </w:r>
          </w:p>
        </w:tc>
      </w:tr>
      <w:tr w:rsidR="00552D24">
        <w:trPr>
          <w:trHeight w:val="315"/>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Общественная полезность реализации инициативного проекта </w:t>
            </w:r>
          </w:p>
        </w:tc>
      </w:tr>
      <w:tr w:rsidR="00552D24">
        <w:trPr>
          <w:trHeight w:val="126"/>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rsidP="00BA15E1">
            <w:pPr>
              <w:spacing w:line="254" w:lineRule="auto"/>
              <w:rPr>
                <w:color w:val="000000"/>
                <w:sz w:val="23"/>
                <w:szCs w:val="23"/>
                <w:lang w:eastAsia="en-US"/>
              </w:rPr>
            </w:pPr>
            <w:r>
              <w:rPr>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Глушковского сельского поселения: </w:t>
            </w:r>
            <w:r>
              <w:rPr>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color w:val="000000"/>
                <w:sz w:val="23"/>
                <w:szCs w:val="23"/>
                <w:lang w:eastAsia="en-US"/>
              </w:rPr>
              <w:br/>
              <w:t>направлен на создание, развитие и ремонт муниципальных объектов социальной сферы;</w:t>
            </w:r>
            <w:r>
              <w:rPr>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5</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jc w:val="both"/>
              <w:rPr>
                <w:color w:val="000000"/>
                <w:sz w:val="23"/>
                <w:szCs w:val="23"/>
                <w:lang w:eastAsia="en-US"/>
              </w:rPr>
            </w:pPr>
            <w:r>
              <w:rPr>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0</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r>
      <w:tr w:rsidR="00552D24">
        <w:trPr>
          <w:trHeight w:val="355"/>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8</w:t>
            </w:r>
          </w:p>
        </w:tc>
      </w:tr>
      <w:tr w:rsidR="00552D24">
        <w:trPr>
          <w:trHeight w:val="63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7</w:t>
            </w:r>
          </w:p>
        </w:tc>
      </w:tr>
      <w:tr w:rsidR="00552D24">
        <w:trPr>
          <w:trHeight w:val="63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средняя - проблема оценивается населением в качестве актуальной, </w:t>
            </w:r>
          </w:p>
          <w:p w:rsidR="00552D24" w:rsidRDefault="00552D24">
            <w:pPr>
              <w:spacing w:line="254" w:lineRule="auto"/>
              <w:rPr>
                <w:color w:val="000000"/>
                <w:sz w:val="23"/>
                <w:szCs w:val="23"/>
                <w:lang w:eastAsia="en-US"/>
              </w:rPr>
            </w:pPr>
            <w:r>
              <w:rPr>
                <w:color w:val="000000"/>
                <w:sz w:val="23"/>
                <w:szCs w:val="23"/>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6</w:t>
            </w:r>
          </w:p>
        </w:tc>
      </w:tr>
      <w:tr w:rsidR="00552D24">
        <w:trPr>
          <w:trHeight w:val="63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0</w:t>
            </w:r>
          </w:p>
        </w:tc>
      </w:tr>
      <w:tr w:rsidR="00552D24">
        <w:trPr>
          <w:trHeight w:val="375"/>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Количество прямых благополучателей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4</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3</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111"/>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Стоимость инициативного проекта в расчёте на одного прямого благополучателя:</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15</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14</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13</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12</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11</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10</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9</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8</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7</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6</w:t>
            </w:r>
          </w:p>
        </w:tc>
      </w:tr>
      <w:tr w:rsidR="00552D24">
        <w:trPr>
          <w:trHeight w:val="63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нет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5</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0</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Срок реализации инициативного проекта</w:t>
            </w:r>
          </w:p>
        </w:tc>
      </w:tr>
      <w:tr w:rsidR="00552D24">
        <w:trPr>
          <w:trHeight w:val="237"/>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4</w:t>
            </w:r>
          </w:p>
        </w:tc>
      </w:tr>
      <w:tr w:rsidR="00552D24">
        <w:trPr>
          <w:trHeight w:val="272"/>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3</w:t>
            </w:r>
          </w:p>
        </w:tc>
      </w:tr>
      <w:tr w:rsidR="00552D24">
        <w:trPr>
          <w:trHeight w:val="321"/>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w:t>
            </w:r>
          </w:p>
        </w:tc>
      </w:tr>
      <w:tr w:rsidR="00552D24">
        <w:trPr>
          <w:trHeight w:val="91"/>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«Срок жизни» результатов инициативного проекта </w:t>
            </w:r>
          </w:p>
        </w:tc>
      </w:tr>
      <w:tr w:rsidR="00552D24">
        <w:trPr>
          <w:trHeight w:val="131"/>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4</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3</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Оригинальность, инновационность инициативного проекта</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Оригинальность, необычность идеи инициативного проекта</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5</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нет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0</w:t>
            </w:r>
          </w:p>
        </w:tc>
      </w:tr>
      <w:tr w:rsidR="00552D24">
        <w:trPr>
          <w:trHeight w:val="375"/>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r>
      <w:tr w:rsidR="00552D24">
        <w:trPr>
          <w:trHeight w:val="315"/>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5</w:t>
            </w:r>
          </w:p>
        </w:tc>
      </w:tr>
      <w:tr w:rsidR="00552D24">
        <w:trPr>
          <w:trHeight w:val="206"/>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нет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0</w:t>
            </w:r>
          </w:p>
        </w:tc>
      </w:tr>
      <w:tr w:rsidR="00552D24">
        <w:trPr>
          <w:trHeight w:val="465"/>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Качество подготовки документов для участия в конкурсном отборе инициативного проекта</w:t>
            </w:r>
          </w:p>
        </w:tc>
      </w:tr>
      <w:tr w:rsidR="00552D24">
        <w:trPr>
          <w:trHeight w:val="63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52D24">
        <w:trPr>
          <w:trHeight w:val="42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10</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нет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0</w:t>
            </w:r>
          </w:p>
        </w:tc>
      </w:tr>
      <w:tr w:rsidR="00552D24">
        <w:trPr>
          <w:trHeight w:val="377"/>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Наличие приложенных к заявке презентационных материалов </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10</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нет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0</w:t>
            </w:r>
          </w:p>
        </w:tc>
      </w:tr>
      <w:tr w:rsidR="00552D24">
        <w:trPr>
          <w:trHeight w:val="375"/>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Участие общественности в подготовке и реализации инициативного проекта</w:t>
            </w:r>
          </w:p>
        </w:tc>
      </w:tr>
      <w:tr w:rsidR="00552D24">
        <w:trPr>
          <w:trHeight w:val="375"/>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Уровень софинансирования инициативного проекта гражданами</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5</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4</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3</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w:t>
            </w:r>
          </w:p>
        </w:tc>
      </w:tr>
      <w:tr w:rsidR="00552D24">
        <w:trPr>
          <w:trHeight w:val="375"/>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48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5</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4</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3</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Уровень имущественного и (или) трудового участия граждан в реализации инициативного проекта</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5</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4</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3</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w:t>
            </w:r>
          </w:p>
        </w:tc>
      </w:tr>
      <w:tr w:rsidR="00552D24">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450"/>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5</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4</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3</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70"/>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 xml:space="preserve">Уровень поддержки инициативного проекта населением </w:t>
            </w:r>
          </w:p>
        </w:tc>
      </w:tr>
      <w:tr w:rsidR="00552D24">
        <w:trPr>
          <w:trHeight w:val="695"/>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5</w:t>
            </w:r>
          </w:p>
        </w:tc>
      </w:tr>
      <w:tr w:rsidR="00552D24">
        <w:trPr>
          <w:trHeight w:val="446"/>
        </w:trPr>
        <w:tc>
          <w:tcPr>
            <w:tcW w:w="576" w:type="pct"/>
            <w:tcBorders>
              <w:top w:val="nil"/>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4</w:t>
            </w:r>
          </w:p>
        </w:tc>
      </w:tr>
      <w:tr w:rsidR="00552D24">
        <w:trPr>
          <w:trHeight w:val="454"/>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3</w:t>
            </w:r>
          </w:p>
        </w:tc>
      </w:tr>
      <w:tr w:rsidR="00552D24">
        <w:trPr>
          <w:trHeight w:val="403"/>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2</w:t>
            </w:r>
          </w:p>
        </w:tc>
      </w:tr>
      <w:tr w:rsidR="00552D24">
        <w:trPr>
          <w:trHeight w:val="538"/>
        </w:trPr>
        <w:tc>
          <w:tcPr>
            <w:tcW w:w="57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rPr>
                <w:color w:val="000000"/>
                <w:sz w:val="23"/>
                <w:szCs w:val="23"/>
                <w:lang w:eastAsia="en-US"/>
              </w:rPr>
            </w:pPr>
            <w:r>
              <w:rPr>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1</w:t>
            </w:r>
          </w:p>
        </w:tc>
      </w:tr>
      <w:tr w:rsidR="00552D24">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Итог «Рейтинговые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i/>
                <w:iCs/>
                <w:color w:val="000000"/>
                <w:sz w:val="23"/>
                <w:szCs w:val="23"/>
                <w:lang w:eastAsia="en-US"/>
              </w:rPr>
            </w:pPr>
            <w:r>
              <w:rPr>
                <w:i/>
                <w:iCs/>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52D24">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color w:val="000000"/>
                <w:sz w:val="23"/>
                <w:szCs w:val="23"/>
                <w:lang w:eastAsia="en-US"/>
              </w:rPr>
            </w:pPr>
            <w:r>
              <w:rPr>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tcPr>
          <w:p w:rsidR="00552D24" w:rsidRDefault="00552D24">
            <w:pPr>
              <w:spacing w:line="254" w:lineRule="auto"/>
              <w:jc w:val="center"/>
              <w:rPr>
                <w:i/>
                <w:iCs/>
                <w:color w:val="000000"/>
                <w:sz w:val="23"/>
                <w:szCs w:val="23"/>
                <w:lang w:eastAsia="en-US"/>
              </w:rPr>
            </w:pPr>
            <w:r>
              <w:rPr>
                <w:i/>
                <w:iCs/>
                <w:color w:val="000000"/>
                <w:sz w:val="23"/>
                <w:szCs w:val="23"/>
                <w:lang w:eastAsia="en-US"/>
              </w:rPr>
              <w:t>итог «Критерии прохождения конкурсного отбора», итог «Рейтинговые критерии»</w:t>
            </w:r>
          </w:p>
        </w:tc>
      </w:tr>
    </w:tbl>
    <w:p w:rsidR="00552D24" w:rsidRDefault="00552D24" w:rsidP="005C5431">
      <w:pPr>
        <w:rPr>
          <w:i/>
          <w:iCs/>
          <w:color w:val="000000"/>
          <w:sz w:val="28"/>
          <w:szCs w:val="28"/>
          <w:lang w:eastAsia="en-US"/>
        </w:rPr>
        <w:sectPr w:rsidR="00552D24">
          <w:pgSz w:w="11906" w:h="16838"/>
          <w:pgMar w:top="964" w:right="1134" w:bottom="964" w:left="851" w:header="709" w:footer="709" w:gutter="0"/>
          <w:cols w:space="720"/>
        </w:sectPr>
      </w:pPr>
    </w:p>
    <w:p w:rsidR="00552D24" w:rsidRDefault="00552D24" w:rsidP="005C5431">
      <w:pPr>
        <w:shd w:val="clear" w:color="auto" w:fill="FFFFFF"/>
        <w:jc w:val="right"/>
        <w:rPr>
          <w:color w:val="000000"/>
        </w:rPr>
      </w:pPr>
      <w:r>
        <w:rPr>
          <w:color w:val="000000"/>
        </w:rPr>
        <w:t>Приложение 3 к Порядку</w:t>
      </w:r>
    </w:p>
    <w:p w:rsidR="00552D24" w:rsidRDefault="00552D24" w:rsidP="005C5431">
      <w:pPr>
        <w:jc w:val="right"/>
        <w:rPr>
          <w:i/>
          <w:iCs/>
          <w:color w:val="000000"/>
          <w:sz w:val="28"/>
          <w:szCs w:val="28"/>
          <w:lang w:eastAsia="en-US"/>
        </w:rPr>
      </w:pPr>
    </w:p>
    <w:p w:rsidR="00552D24" w:rsidRDefault="00552D24" w:rsidP="005C5431">
      <w:pPr>
        <w:spacing w:line="254" w:lineRule="auto"/>
        <w:jc w:val="center"/>
        <w:rPr>
          <w:color w:val="000000"/>
          <w:sz w:val="28"/>
          <w:szCs w:val="28"/>
          <w:lang w:eastAsia="en-US"/>
        </w:rPr>
      </w:pPr>
      <w:r>
        <w:rPr>
          <w:color w:val="000000"/>
          <w:sz w:val="28"/>
          <w:szCs w:val="28"/>
          <w:lang w:eastAsia="en-US"/>
        </w:rPr>
        <w:t>Согласие на обработку персональных данных</w:t>
      </w:r>
    </w:p>
    <w:p w:rsidR="00552D24" w:rsidRDefault="00552D24" w:rsidP="005C5431">
      <w:pPr>
        <w:spacing w:line="254" w:lineRule="auto"/>
        <w:jc w:val="center"/>
        <w:rPr>
          <w:color w:val="000000"/>
          <w:sz w:val="28"/>
          <w:szCs w:val="28"/>
          <w:lang w:eastAsia="en-US"/>
        </w:rPr>
      </w:pPr>
    </w:p>
    <w:p w:rsidR="00552D24" w:rsidRDefault="00552D24" w:rsidP="005C5431">
      <w:pPr>
        <w:pBdr>
          <w:top w:val="single" w:sz="4" w:space="1" w:color="auto"/>
        </w:pBdr>
        <w:rPr>
          <w:color w:val="000000"/>
          <w:sz w:val="28"/>
          <w:szCs w:val="28"/>
          <w:vertAlign w:val="subscript"/>
          <w:lang w:eastAsia="en-US"/>
        </w:rPr>
      </w:pPr>
      <w:r>
        <w:rPr>
          <w:color w:val="000000"/>
          <w:sz w:val="28"/>
          <w:szCs w:val="28"/>
          <w:vertAlign w:val="subscript"/>
          <w:lang w:eastAsia="en-US"/>
        </w:rPr>
        <w:t xml:space="preserve">                                                                        (место подачи инициативного проекта)               </w:t>
      </w:r>
    </w:p>
    <w:p w:rsidR="00552D24" w:rsidRDefault="00552D24" w:rsidP="005C5431">
      <w:pPr>
        <w:pBdr>
          <w:top w:val="single" w:sz="4" w:space="1" w:color="auto"/>
        </w:pBdr>
        <w:rPr>
          <w:color w:val="000000"/>
          <w:lang w:eastAsia="en-US"/>
        </w:rPr>
      </w:pPr>
      <w:r>
        <w:rPr>
          <w:color w:val="000000"/>
          <w:lang w:eastAsia="en-US"/>
        </w:rPr>
        <w:t xml:space="preserve">         </w:t>
      </w:r>
    </w:p>
    <w:p w:rsidR="00552D24" w:rsidRDefault="00552D24" w:rsidP="005C5431">
      <w:pPr>
        <w:pBdr>
          <w:top w:val="single" w:sz="4" w:space="1" w:color="auto"/>
        </w:pBdr>
        <w:rPr>
          <w:color w:val="000000"/>
          <w:lang w:eastAsia="en-US"/>
        </w:rPr>
      </w:pPr>
      <w:r>
        <w:rPr>
          <w:color w:val="000000"/>
          <w:lang w:eastAsia="en-US"/>
        </w:rPr>
        <w:t xml:space="preserve">                                                                                                                       «___» ________ 20__  г.</w:t>
      </w:r>
    </w:p>
    <w:p w:rsidR="00552D24" w:rsidRDefault="00552D24" w:rsidP="005C5431">
      <w:pPr>
        <w:pBdr>
          <w:top w:val="single" w:sz="4" w:space="1" w:color="auto"/>
        </w:pBdr>
        <w:rPr>
          <w:color w:val="000000"/>
          <w:lang w:eastAsia="en-US"/>
        </w:rPr>
      </w:pPr>
      <w:r>
        <w:rPr>
          <w:color w:val="000000"/>
          <w:lang w:eastAsia="en-US"/>
        </w:rPr>
        <w:t xml:space="preserve">                        </w:t>
      </w:r>
    </w:p>
    <w:p w:rsidR="00552D24" w:rsidRDefault="00552D24" w:rsidP="005C5431">
      <w:pPr>
        <w:widowControl w:val="0"/>
        <w:autoSpaceDE w:val="0"/>
        <w:autoSpaceDN w:val="0"/>
        <w:ind w:firstLine="708"/>
        <w:jc w:val="both"/>
        <w:rPr>
          <w:color w:val="000000"/>
        </w:rPr>
      </w:pPr>
      <w:r>
        <w:rPr>
          <w:color w:val="000000"/>
        </w:rPr>
        <w:t>Я, _________________________________________________________________,</w:t>
      </w:r>
    </w:p>
    <w:p w:rsidR="00552D24" w:rsidRDefault="00552D24" w:rsidP="005C5431">
      <w:pPr>
        <w:widowControl w:val="0"/>
        <w:autoSpaceDE w:val="0"/>
        <w:autoSpaceDN w:val="0"/>
        <w:jc w:val="center"/>
        <w:rPr>
          <w:color w:val="000000"/>
          <w:vertAlign w:val="superscript"/>
        </w:rPr>
      </w:pPr>
      <w:r>
        <w:rPr>
          <w:color w:val="000000"/>
          <w:vertAlign w:val="superscript"/>
        </w:rPr>
        <w:t>(фамилия, имя, отчество)</w:t>
      </w:r>
    </w:p>
    <w:p w:rsidR="00552D24" w:rsidRDefault="00552D24" w:rsidP="005C5431">
      <w:pPr>
        <w:widowControl w:val="0"/>
        <w:autoSpaceDE w:val="0"/>
        <w:autoSpaceDN w:val="0"/>
        <w:jc w:val="both"/>
        <w:rPr>
          <w:color w:val="000000"/>
        </w:rPr>
      </w:pPr>
      <w:r>
        <w:rPr>
          <w:color w:val="000000"/>
        </w:rPr>
        <w:t>зарегистрированный(ая) по адресу: ___________________________________________</w:t>
      </w:r>
    </w:p>
    <w:p w:rsidR="00552D24" w:rsidRDefault="00552D24" w:rsidP="005C5431">
      <w:pPr>
        <w:widowControl w:val="0"/>
        <w:autoSpaceDE w:val="0"/>
        <w:autoSpaceDN w:val="0"/>
        <w:jc w:val="both"/>
        <w:rPr>
          <w:color w:val="000000"/>
        </w:rPr>
      </w:pPr>
      <w:r>
        <w:rPr>
          <w:color w:val="000000"/>
        </w:rPr>
        <w:t>__________________________________________________________________________</w:t>
      </w:r>
    </w:p>
    <w:p w:rsidR="00552D24" w:rsidRDefault="00552D24" w:rsidP="005C5431">
      <w:pPr>
        <w:widowControl w:val="0"/>
        <w:autoSpaceDE w:val="0"/>
        <w:autoSpaceDN w:val="0"/>
        <w:jc w:val="both"/>
        <w:rPr>
          <w:color w:val="000000"/>
        </w:rPr>
      </w:pPr>
      <w:r>
        <w:rPr>
          <w:color w:val="000000"/>
        </w:rPr>
        <w:t>________________________ серия ____ № _______ выдан ________________________</w:t>
      </w:r>
    </w:p>
    <w:p w:rsidR="00552D24" w:rsidRDefault="00552D24" w:rsidP="005C5431">
      <w:pPr>
        <w:widowControl w:val="0"/>
        <w:autoSpaceDE w:val="0"/>
        <w:autoSpaceDN w:val="0"/>
        <w:jc w:val="both"/>
        <w:rPr>
          <w:color w:val="000000"/>
        </w:rPr>
      </w:pPr>
      <w:r>
        <w:rPr>
          <w:color w:val="000000"/>
        </w:rPr>
        <w:t xml:space="preserve">   (документа, удостоверяющего личность)                                                 (дата)</w:t>
      </w:r>
    </w:p>
    <w:p w:rsidR="00552D24" w:rsidRDefault="00552D24" w:rsidP="005C5431">
      <w:pPr>
        <w:widowControl w:val="0"/>
        <w:autoSpaceDE w:val="0"/>
        <w:autoSpaceDN w:val="0"/>
        <w:jc w:val="both"/>
        <w:rPr>
          <w:color w:val="000000"/>
        </w:rPr>
      </w:pPr>
      <w:r>
        <w:rPr>
          <w:color w:val="000000"/>
        </w:rPr>
        <w:t>_________________________________________________________________________,</w:t>
      </w:r>
    </w:p>
    <w:p w:rsidR="00552D24" w:rsidRDefault="00552D24" w:rsidP="005C5431">
      <w:pPr>
        <w:widowControl w:val="0"/>
        <w:autoSpaceDE w:val="0"/>
        <w:autoSpaceDN w:val="0"/>
        <w:jc w:val="center"/>
        <w:rPr>
          <w:color w:val="000000"/>
        </w:rPr>
      </w:pPr>
      <w:r>
        <w:rPr>
          <w:color w:val="000000"/>
        </w:rPr>
        <w:t>(орган, выдавший документ удостоверяющий личность)</w:t>
      </w:r>
    </w:p>
    <w:p w:rsidR="00552D24" w:rsidRDefault="00552D24" w:rsidP="005C5431">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rsidR="00552D24" w:rsidRDefault="00552D24" w:rsidP="005C5431">
      <w:pPr>
        <w:widowControl w:val="0"/>
        <w:autoSpaceDE w:val="0"/>
        <w:autoSpaceDN w:val="0"/>
        <w:ind w:firstLine="708"/>
        <w:jc w:val="both"/>
        <w:rPr>
          <w:color w:val="000000"/>
        </w:rPr>
      </w:pPr>
      <w:r>
        <w:rPr>
          <w:color w:val="000000"/>
        </w:rPr>
        <w:t>1. На обработку моих персональных данных операторам персональных данных: администрации Глушковского сельского поселения, находящейся по адресу. Белозерский район, д. Глушково, ул.Молодежная, д.35: фамилия, имя, отчество, документ, подтверждающий полномочия инициатора проекта, номер контактного телефона, электронный адрес.</w:t>
      </w:r>
    </w:p>
    <w:p w:rsidR="00552D24" w:rsidRDefault="00552D24" w:rsidP="005C5431">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52D24" w:rsidRDefault="00552D24" w:rsidP="005C5431">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52D24" w:rsidRDefault="00552D24" w:rsidP="005C5431">
      <w:pPr>
        <w:widowControl w:val="0"/>
        <w:autoSpaceDE w:val="0"/>
        <w:autoSpaceDN w:val="0"/>
        <w:ind w:firstLine="851"/>
        <w:jc w:val="both"/>
        <w:rPr>
          <w:color w:val="000000"/>
        </w:rPr>
      </w:pPr>
      <w:r>
        <w:rPr>
          <w:color w:val="000000"/>
        </w:rPr>
        <w:t>Доступ к моим персональным данным могут получать сотрудники администрации Глушковского сельского поселения, администрации Белозерского муниципального района в случае служебной необходимости в объеме, требуемом для исполнения ими своих обязательств.</w:t>
      </w:r>
    </w:p>
    <w:p w:rsidR="00552D24" w:rsidRDefault="00552D24" w:rsidP="005C5431">
      <w:pPr>
        <w:widowControl w:val="0"/>
        <w:autoSpaceDE w:val="0"/>
        <w:autoSpaceDN w:val="0"/>
        <w:ind w:firstLine="851"/>
        <w:jc w:val="both"/>
        <w:rPr>
          <w:color w:val="000000"/>
        </w:rPr>
      </w:pPr>
      <w:r>
        <w:rPr>
          <w:color w:val="000000"/>
        </w:rPr>
        <w:t>Администрация Глушковского сельского поселения, администрация Белозерского муниципального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552D24" w:rsidRDefault="00552D24" w:rsidP="005C5431">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52D24" w:rsidRDefault="00552D24" w:rsidP="005C5431">
      <w:pPr>
        <w:spacing w:line="254" w:lineRule="auto"/>
        <w:ind w:firstLine="708"/>
        <w:rPr>
          <w:color w:val="000000"/>
        </w:rPr>
      </w:pPr>
      <w:r>
        <w:rPr>
          <w:color w:val="000000"/>
        </w:rPr>
        <w:t xml:space="preserve">Согласие на обработку персональных данных может быть отозвано. </w:t>
      </w:r>
    </w:p>
    <w:p w:rsidR="00552D24" w:rsidRDefault="00552D24" w:rsidP="005C5431">
      <w:pPr>
        <w:spacing w:line="254" w:lineRule="auto"/>
        <w:rPr>
          <w:color w:val="000000"/>
        </w:rPr>
      </w:pPr>
      <w:r>
        <w:rPr>
          <w:color w:val="000000"/>
        </w:rPr>
        <w:t>_____________________________________________ /___________________________/</w:t>
      </w:r>
    </w:p>
    <w:p w:rsidR="00552D24" w:rsidRDefault="00552D24" w:rsidP="005C5431">
      <w:pPr>
        <w:jc w:val="both"/>
        <w:rPr>
          <w:sz w:val="28"/>
          <w:szCs w:val="28"/>
        </w:rPr>
      </w:pPr>
      <w:r>
        <w:rPr>
          <w:color w:val="000000"/>
        </w:rPr>
        <w:t xml:space="preserve">              (фамилия, имя, отчество)                                 </w:t>
      </w:r>
    </w:p>
    <w:sectPr w:rsidR="00552D24" w:rsidSect="008C4BF7">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431"/>
    <w:rsid w:val="0008090E"/>
    <w:rsid w:val="000C399F"/>
    <w:rsid w:val="001758B3"/>
    <w:rsid w:val="0028463E"/>
    <w:rsid w:val="00354A7D"/>
    <w:rsid w:val="00450D5F"/>
    <w:rsid w:val="00452740"/>
    <w:rsid w:val="0045714E"/>
    <w:rsid w:val="004C5D18"/>
    <w:rsid w:val="00552D24"/>
    <w:rsid w:val="005C5431"/>
    <w:rsid w:val="006B0A4D"/>
    <w:rsid w:val="007165E0"/>
    <w:rsid w:val="00725284"/>
    <w:rsid w:val="00887B3C"/>
    <w:rsid w:val="008C4228"/>
    <w:rsid w:val="008C4BF7"/>
    <w:rsid w:val="009B0EAF"/>
    <w:rsid w:val="00A502CA"/>
    <w:rsid w:val="00A63BE2"/>
    <w:rsid w:val="00AA00C7"/>
    <w:rsid w:val="00B97AA1"/>
    <w:rsid w:val="00BA15E1"/>
    <w:rsid w:val="00BF1814"/>
    <w:rsid w:val="00C3189C"/>
    <w:rsid w:val="00F03FE0"/>
    <w:rsid w:val="00F054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31"/>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5431"/>
    <w:pPr>
      <w:keepNext/>
      <w:widowControl w:val="0"/>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431"/>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A63B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BE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297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5395</Words>
  <Characters>30752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ГЛУШКОВСКОГО СЕЛЬСКОГО ПОСЕЛЕНИЯ</dc:title>
  <dc:subject/>
  <dc:creator>Барс</dc:creator>
  <cp:keywords/>
  <dc:description/>
  <cp:lastModifiedBy>я</cp:lastModifiedBy>
  <cp:revision>2</cp:revision>
  <dcterms:created xsi:type="dcterms:W3CDTF">2021-01-27T10:02:00Z</dcterms:created>
  <dcterms:modified xsi:type="dcterms:W3CDTF">2021-01-27T10:02:00Z</dcterms:modified>
</cp:coreProperties>
</file>